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6" w:rsidRDefault="006D4026" w:rsidP="00A545EA">
      <w:pPr>
        <w:spacing w:line="360" w:lineRule="auto"/>
        <w:rPr>
          <w:szCs w:val="28"/>
        </w:rPr>
      </w:pPr>
      <w:r w:rsidRPr="006D4026">
        <w:rPr>
          <w:szCs w:val="28"/>
        </w:rPr>
        <w:t xml:space="preserve">Der baden-württembergische Orientierungstest ist ein Selbst-Test zur Studienorientierung. </w:t>
      </w:r>
      <w:r w:rsidR="00936211">
        <w:rPr>
          <w:szCs w:val="28"/>
        </w:rPr>
        <w:t xml:space="preserve">Er </w:t>
      </w:r>
      <w:r w:rsidRPr="006D4026">
        <w:rPr>
          <w:szCs w:val="28"/>
        </w:rPr>
        <w:t>bietet ein wissenschaftlich fundiertes Testverfahren, in dem Interessen festgestellt und mit Studiengängen und Berufen verknüpft werden</w:t>
      </w:r>
      <w:r w:rsidR="00936211">
        <w:rPr>
          <w:szCs w:val="28"/>
        </w:rPr>
        <w:t xml:space="preserve"> und umfasst </w:t>
      </w:r>
      <w:r w:rsidRPr="006D4026">
        <w:rPr>
          <w:szCs w:val="28"/>
        </w:rPr>
        <w:t>dabei alle Studiengänge und Hochschulen in Baden-Württemberg.</w:t>
      </w:r>
      <w:r>
        <w:rPr>
          <w:szCs w:val="28"/>
        </w:rPr>
        <w:t xml:space="preserve"> </w:t>
      </w:r>
    </w:p>
    <w:p w:rsidR="006D4026" w:rsidRDefault="006D4026" w:rsidP="00A545EA">
      <w:pPr>
        <w:spacing w:line="360" w:lineRule="auto"/>
        <w:rPr>
          <w:szCs w:val="28"/>
        </w:rPr>
      </w:pPr>
      <w:r w:rsidRPr="006D4026">
        <w:rPr>
          <w:szCs w:val="28"/>
        </w:rPr>
        <w:t xml:space="preserve">Die Internetadresse </w:t>
      </w:r>
      <w:r w:rsidR="00255D7A">
        <w:rPr>
          <w:szCs w:val="28"/>
        </w:rPr>
        <w:t>dieses</w:t>
      </w:r>
      <w:r w:rsidRPr="006D4026">
        <w:rPr>
          <w:szCs w:val="28"/>
        </w:rPr>
        <w:t xml:space="preserve"> Orientierungstest lautet </w:t>
      </w:r>
      <w:hyperlink r:id="rId9" w:history="1">
        <w:r w:rsidRPr="009E30B8">
          <w:rPr>
            <w:rStyle w:val="Hyperlink"/>
            <w:szCs w:val="28"/>
          </w:rPr>
          <w:t>www.was-studiere-ich.de</w:t>
        </w:r>
      </w:hyperlink>
    </w:p>
    <w:p w:rsidR="006D4026" w:rsidRDefault="00936211" w:rsidP="00A545EA">
      <w:pPr>
        <w:spacing w:line="360" w:lineRule="auto"/>
        <w:rPr>
          <w:szCs w:val="28"/>
        </w:rPr>
      </w:pPr>
      <w:r>
        <w:rPr>
          <w:szCs w:val="28"/>
        </w:rPr>
        <w:t xml:space="preserve">Die Teilnehmenden können </w:t>
      </w:r>
      <w:r w:rsidR="006D4026" w:rsidRPr="006D4026">
        <w:rPr>
          <w:szCs w:val="28"/>
        </w:rPr>
        <w:t xml:space="preserve">sich zu Beginn des Tests </w:t>
      </w:r>
      <w:proofErr w:type="gramStart"/>
      <w:r w:rsidR="006D4026" w:rsidRPr="006D4026">
        <w:rPr>
          <w:szCs w:val="28"/>
        </w:rPr>
        <w:t>eine</w:t>
      </w:r>
      <w:proofErr w:type="gramEnd"/>
      <w:r w:rsidR="006D4026" w:rsidRPr="006D4026">
        <w:rPr>
          <w:szCs w:val="28"/>
        </w:rPr>
        <w:t xml:space="preserve"> TAN per Mail zuschicken lassen. Mit Hilfe der TAN können bereits durchgeführte Tests erneut aufgerufen werden.</w:t>
      </w:r>
      <w:r w:rsidR="006D4026">
        <w:rPr>
          <w:szCs w:val="28"/>
        </w:rPr>
        <w:t xml:space="preserve"> </w:t>
      </w:r>
    </w:p>
    <w:p w:rsidR="006D4026" w:rsidRDefault="00936211" w:rsidP="00A545EA">
      <w:pPr>
        <w:spacing w:line="360" w:lineRule="auto"/>
        <w:rPr>
          <w:szCs w:val="28"/>
        </w:rPr>
      </w:pPr>
      <w:r>
        <w:rPr>
          <w:szCs w:val="28"/>
        </w:rPr>
        <w:t>Während</w:t>
      </w:r>
      <w:r w:rsidR="006D4026" w:rsidRPr="006D4026">
        <w:rPr>
          <w:szCs w:val="28"/>
        </w:rPr>
        <w:t xml:space="preserve"> des Tests bewerten die Teilnehmenden Fragen zu</w:t>
      </w:r>
      <w:r>
        <w:rPr>
          <w:szCs w:val="28"/>
        </w:rPr>
        <w:t xml:space="preserve">r Ausprägung </w:t>
      </w:r>
      <w:r w:rsidR="006D4026" w:rsidRPr="006D4026">
        <w:rPr>
          <w:szCs w:val="28"/>
        </w:rPr>
        <w:t>unterschiedliche</w:t>
      </w:r>
      <w:r>
        <w:rPr>
          <w:szCs w:val="28"/>
        </w:rPr>
        <w:t>r</w:t>
      </w:r>
      <w:r w:rsidR="006D4026" w:rsidRPr="006D4026">
        <w:rPr>
          <w:szCs w:val="28"/>
        </w:rPr>
        <w:t xml:space="preserve"> Interessen nach „gar nicht“, „wenig“, „etwas“, „ziemlich“, und sehr“. </w:t>
      </w:r>
    </w:p>
    <w:p w:rsidR="006D4026" w:rsidRDefault="006D4026" w:rsidP="00A545EA">
      <w:pPr>
        <w:spacing w:line="360" w:lineRule="auto"/>
        <w:rPr>
          <w:szCs w:val="28"/>
        </w:rPr>
      </w:pPr>
      <w:r w:rsidRPr="006D4026">
        <w:rPr>
          <w:szCs w:val="28"/>
        </w:rPr>
        <w:t>Das persönliche Interessenprofil wird analysiert und in die drei Kategorien „nicht wichtig“, „wichtig“ und „sehr wichtig“ eingeordnet. Die Interessen können jederzeit in eine neue Kategorie verschoben werden</w:t>
      </w:r>
      <w:r w:rsidR="00936211">
        <w:rPr>
          <w:szCs w:val="28"/>
        </w:rPr>
        <w:t xml:space="preserve"> – wichtig ist hierbei, dass sich die Teilnehmenden </w:t>
      </w:r>
      <w:r w:rsidRPr="006D4026">
        <w:rPr>
          <w:szCs w:val="28"/>
        </w:rPr>
        <w:t xml:space="preserve">Gedanken darüber machen, welche Interessen bei </w:t>
      </w:r>
      <w:r w:rsidR="00936211">
        <w:rPr>
          <w:szCs w:val="28"/>
        </w:rPr>
        <w:t>ihrer</w:t>
      </w:r>
      <w:r w:rsidRPr="006D4026">
        <w:rPr>
          <w:szCs w:val="28"/>
        </w:rPr>
        <w:t xml:space="preserve"> Berufswahl </w:t>
      </w:r>
      <w:r w:rsidR="00936211">
        <w:rPr>
          <w:szCs w:val="28"/>
        </w:rPr>
        <w:t xml:space="preserve">wirklich </w:t>
      </w:r>
      <w:r w:rsidRPr="006D4026">
        <w:rPr>
          <w:szCs w:val="28"/>
        </w:rPr>
        <w:t xml:space="preserve">eine Rolle spielen. </w:t>
      </w:r>
    </w:p>
    <w:p w:rsidR="006D4026" w:rsidRDefault="006D4026" w:rsidP="00A545EA">
      <w:pPr>
        <w:spacing w:line="360" w:lineRule="auto"/>
        <w:rPr>
          <w:szCs w:val="28"/>
        </w:rPr>
      </w:pPr>
      <w:r w:rsidRPr="006D4026">
        <w:rPr>
          <w:szCs w:val="28"/>
        </w:rPr>
        <w:t xml:space="preserve">Am Ende gibt der Test eine alphabetisch geordnete Ergebnisliste mit passenden </w:t>
      </w:r>
      <w:r w:rsidR="00936211">
        <w:rPr>
          <w:szCs w:val="28"/>
        </w:rPr>
        <w:t xml:space="preserve">Berufen </w:t>
      </w:r>
      <w:r w:rsidRPr="006D4026">
        <w:rPr>
          <w:szCs w:val="28"/>
        </w:rPr>
        <w:t xml:space="preserve">und Studiengängen aus. Darüber hinaus bietet der Test Verlinkungen zu weiterführenden Informationen, wie etwa der baden-württembergischen </w:t>
      </w:r>
      <w:proofErr w:type="spellStart"/>
      <w:r w:rsidRPr="006D4026">
        <w:rPr>
          <w:szCs w:val="28"/>
        </w:rPr>
        <w:t>Studiengangsdatenbank</w:t>
      </w:r>
      <w:proofErr w:type="spellEnd"/>
      <w:r w:rsidRPr="006D4026">
        <w:rPr>
          <w:szCs w:val="28"/>
        </w:rPr>
        <w:t xml:space="preserve"> mit weiterführenden Informationen zum Studiengang oder zu einer detaillierteren Beschreibung des Berufs.</w:t>
      </w:r>
      <w:r>
        <w:rPr>
          <w:szCs w:val="28"/>
        </w:rPr>
        <w:t xml:space="preserve"> </w:t>
      </w:r>
    </w:p>
    <w:p w:rsidR="006D4026" w:rsidRDefault="006D4026" w:rsidP="00A545EA">
      <w:pPr>
        <w:spacing w:line="360" w:lineRule="auto"/>
        <w:rPr>
          <w:szCs w:val="28"/>
        </w:rPr>
      </w:pPr>
      <w:r w:rsidRPr="006D4026">
        <w:rPr>
          <w:szCs w:val="28"/>
        </w:rPr>
        <w:t xml:space="preserve">Über „Mein Profil“ </w:t>
      </w:r>
      <w:r w:rsidR="00936211">
        <w:rPr>
          <w:szCs w:val="28"/>
        </w:rPr>
        <w:t>gelangt der Teilnehmende</w:t>
      </w:r>
      <w:r w:rsidRPr="006D4026">
        <w:rPr>
          <w:szCs w:val="28"/>
        </w:rPr>
        <w:t xml:space="preserve"> zu drei </w:t>
      </w:r>
      <w:proofErr w:type="spellStart"/>
      <w:r w:rsidRPr="006D4026">
        <w:rPr>
          <w:szCs w:val="28"/>
        </w:rPr>
        <w:t>Fähigkeitentests</w:t>
      </w:r>
      <w:proofErr w:type="spellEnd"/>
      <w:r w:rsidRPr="006D4026">
        <w:rPr>
          <w:szCs w:val="28"/>
        </w:rPr>
        <w:t>, die das sprachliche, das rechnerische und das bildhafte Denken prüfen</w:t>
      </w:r>
      <w:r w:rsidR="00936211">
        <w:rPr>
          <w:szCs w:val="28"/>
        </w:rPr>
        <w:t xml:space="preserve"> – diese Tests geben einen Überblick darüber, ob die eigenen Fähigkeiten für den gewünschten Beruf ausreichend sind. </w:t>
      </w:r>
    </w:p>
    <w:p w:rsidR="000751C4" w:rsidRPr="006D4026" w:rsidRDefault="006D4026" w:rsidP="00A545EA">
      <w:pPr>
        <w:spacing w:line="360" w:lineRule="auto"/>
        <w:rPr>
          <w:sz w:val="18"/>
        </w:rPr>
      </w:pPr>
      <w:bookmarkStart w:id="0" w:name="_GoBack"/>
      <w:r w:rsidRPr="006D4026">
        <w:rPr>
          <w:szCs w:val="28"/>
        </w:rPr>
        <w:t xml:space="preserve">Für die Bewerbungsunterlagen kann ein Teilnahmezertifikat direkt aus dem Test ausgedruckt werden. </w:t>
      </w:r>
      <w:r w:rsidR="003C36FB" w:rsidRPr="006D4026">
        <w:rPr>
          <w:rFonts w:ascii="Arial" w:hAnsi="Arial" w:cs="Arial"/>
          <w:noProof/>
          <w:sz w:val="18"/>
          <w:szCs w:val="21"/>
          <w:lang w:eastAsia="de-DE"/>
        </w:rPr>
        <w:t xml:space="preserve"> </w:t>
      </w:r>
      <w:bookmarkEnd w:id="0"/>
    </w:p>
    <w:sectPr w:rsidR="000751C4" w:rsidRPr="006D4026" w:rsidSect="004D7A15">
      <w:headerReference w:type="default" r:id="rId10"/>
      <w:footerReference w:type="default" r:id="rId11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B0" w:rsidRDefault="001B43B0" w:rsidP="00F53B48">
      <w:pPr>
        <w:spacing w:after="0" w:line="240" w:lineRule="auto"/>
      </w:pPr>
      <w:r>
        <w:separator/>
      </w:r>
    </w:p>
  </w:endnote>
  <w:endnote w:type="continuationSeparator" w:id="0">
    <w:p w:rsidR="001B43B0" w:rsidRDefault="001B43B0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D7" w:rsidRPr="00676AEC" w:rsidRDefault="000D7ED7" w:rsidP="000D7ED7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45FC349E" wp14:editId="777B6ADC">
          <wp:simplePos x="0" y="0"/>
          <wp:positionH relativeFrom="column">
            <wp:posOffset>4986020</wp:posOffset>
          </wp:positionH>
          <wp:positionV relativeFrom="paragraph">
            <wp:posOffset>-25400</wp:posOffset>
          </wp:positionV>
          <wp:extent cx="881380" cy="547370"/>
          <wp:effectExtent l="0" t="0" r="0" b="508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88138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4BF757A" wp14:editId="500AB764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0D7ED7" w:rsidRPr="008778F8" w:rsidRDefault="000D7ED7" w:rsidP="000D7ED7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462A4AA6" wp14:editId="5F7E9B8B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220A27" wp14:editId="0FEC27CD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ED7" w:rsidRPr="008778F8" w:rsidRDefault="000D7ED7" w:rsidP="000D7ED7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0D7ED7" w:rsidRPr="008778F8" w:rsidRDefault="000D7ED7" w:rsidP="000D7ED7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0D7ED7" w:rsidRDefault="000D7ED7" w:rsidP="000D7ED7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71BFAEB3" wp14:editId="619DF0F3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0D7ED7" w:rsidRDefault="00B567D1" w:rsidP="000D7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B0" w:rsidRDefault="001B43B0" w:rsidP="00F53B48">
      <w:pPr>
        <w:spacing w:after="0" w:line="240" w:lineRule="auto"/>
      </w:pPr>
      <w:r>
        <w:separator/>
      </w:r>
    </w:p>
  </w:footnote>
  <w:footnote w:type="continuationSeparator" w:id="0">
    <w:p w:rsidR="001B43B0" w:rsidRDefault="001B43B0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-423545</wp:posOffset>
          </wp:positionH>
          <wp:positionV relativeFrom="paragraph">
            <wp:posOffset>328930</wp:posOffset>
          </wp:positionV>
          <wp:extent cx="730250" cy="73025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proofErr w:type="spellStart"/>
    <w:r w:rsidR="006D4026">
      <w:rPr>
        <w:rFonts w:cs="Arial"/>
        <w:color w:val="365F91" w:themeColor="accent1" w:themeShade="BF"/>
        <w:sz w:val="48"/>
      </w:rPr>
      <w:t>Kurztour</w:t>
    </w:r>
    <w:proofErr w:type="spellEnd"/>
    <w:r w:rsidR="006D4026">
      <w:rPr>
        <w:rFonts w:cs="Arial"/>
        <w:color w:val="365F91" w:themeColor="accent1" w:themeShade="BF"/>
        <w:sz w:val="48"/>
      </w:rPr>
      <w:t xml:space="preserve"> durch den OT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1B43B0">
      <w:rPr>
        <w:rFonts w:cs="Arial"/>
        <w:color w:val="808080" w:themeColor="background1" w:themeShade="80"/>
        <w:sz w:val="24"/>
      </w:rPr>
      <w:t>Quick Facts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0"/>
    <w:rsid w:val="00021FD1"/>
    <w:rsid w:val="000326F2"/>
    <w:rsid w:val="000751C4"/>
    <w:rsid w:val="000C28AA"/>
    <w:rsid w:val="000D7ED7"/>
    <w:rsid w:val="00120059"/>
    <w:rsid w:val="001235D2"/>
    <w:rsid w:val="00185AA6"/>
    <w:rsid w:val="001B43B0"/>
    <w:rsid w:val="001C4573"/>
    <w:rsid w:val="001F58A3"/>
    <w:rsid w:val="00255D7A"/>
    <w:rsid w:val="0029583B"/>
    <w:rsid w:val="002D29FD"/>
    <w:rsid w:val="003B7998"/>
    <w:rsid w:val="003C36FB"/>
    <w:rsid w:val="00402E8C"/>
    <w:rsid w:val="0041311E"/>
    <w:rsid w:val="00491836"/>
    <w:rsid w:val="004A68E3"/>
    <w:rsid w:val="004D7A15"/>
    <w:rsid w:val="004F11CD"/>
    <w:rsid w:val="00531968"/>
    <w:rsid w:val="00543041"/>
    <w:rsid w:val="00557B22"/>
    <w:rsid w:val="005938A6"/>
    <w:rsid w:val="00676AEC"/>
    <w:rsid w:val="00691BF5"/>
    <w:rsid w:val="006A1E16"/>
    <w:rsid w:val="006D4026"/>
    <w:rsid w:val="007063B9"/>
    <w:rsid w:val="00736E94"/>
    <w:rsid w:val="007F7441"/>
    <w:rsid w:val="00936211"/>
    <w:rsid w:val="009445DC"/>
    <w:rsid w:val="00962395"/>
    <w:rsid w:val="00990774"/>
    <w:rsid w:val="00A545EA"/>
    <w:rsid w:val="00A74B38"/>
    <w:rsid w:val="00AC36C6"/>
    <w:rsid w:val="00AF2313"/>
    <w:rsid w:val="00B432D6"/>
    <w:rsid w:val="00B528A6"/>
    <w:rsid w:val="00B567D1"/>
    <w:rsid w:val="00BA48EF"/>
    <w:rsid w:val="00C03B03"/>
    <w:rsid w:val="00C14E68"/>
    <w:rsid w:val="00C531C3"/>
    <w:rsid w:val="00CC389D"/>
    <w:rsid w:val="00D20848"/>
    <w:rsid w:val="00D905BB"/>
    <w:rsid w:val="00E740D9"/>
    <w:rsid w:val="00E96FED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s-studiere-ich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CD26-68FA-4895-AD05-6CE956F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5</cp:revision>
  <cp:lastPrinted>2019-12-03T08:41:00Z</cp:lastPrinted>
  <dcterms:created xsi:type="dcterms:W3CDTF">2019-10-28T13:00:00Z</dcterms:created>
  <dcterms:modified xsi:type="dcterms:W3CDTF">2019-12-03T08:44:00Z</dcterms:modified>
</cp:coreProperties>
</file>