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45" w:rsidRPr="00437345" w:rsidRDefault="00437345" w:rsidP="00437345">
      <w:pPr>
        <w:pStyle w:val="berschrift1"/>
        <w:spacing w:line="360" w:lineRule="auto"/>
        <w:rPr>
          <w:rFonts w:asciiTheme="minorHAnsi" w:hAnsiTheme="minorHAnsi" w:cs="Times New Roman"/>
          <w:color w:val="365F91"/>
          <w:sz w:val="22"/>
          <w:szCs w:val="22"/>
        </w:rPr>
      </w:pPr>
      <w:r w:rsidRPr="00437345">
        <w:rPr>
          <w:rFonts w:asciiTheme="minorHAnsi" w:hAnsiTheme="minorHAnsi" w:cs="Times New Roman"/>
          <w:color w:val="365F91"/>
          <w:sz w:val="22"/>
          <w:szCs w:val="22"/>
        </w:rPr>
        <w:t>Was?</w:t>
      </w:r>
    </w:p>
    <w:p w:rsidR="00437345" w:rsidRPr="00437345" w:rsidRDefault="00B91D7C" w:rsidP="00437345">
      <w:pPr>
        <w:spacing w:line="360" w:lineRule="auto"/>
        <w:jc w:val="both"/>
      </w:pPr>
      <w:r w:rsidRPr="00437345">
        <w:rPr>
          <w:rFonts w:eastAsiaTheme="majorEastAsia" w:cs="Times New Roman"/>
          <w:noProof/>
          <w:color w:val="365F91"/>
          <w:lang w:eastAsia="de-DE"/>
        </w:rPr>
        <w:drawing>
          <wp:anchor distT="0" distB="0" distL="114300" distR="114300" simplePos="0" relativeHeight="251660288" behindDoc="0" locked="0" layoutInCell="1" allowOverlap="1" wp14:anchorId="42F728F4" wp14:editId="1EEB0165">
            <wp:simplePos x="0" y="0"/>
            <wp:positionH relativeFrom="margin">
              <wp:posOffset>2026581</wp:posOffset>
            </wp:positionH>
            <wp:positionV relativeFrom="margin">
              <wp:posOffset>2480354</wp:posOffset>
            </wp:positionV>
            <wp:extent cx="3886835" cy="255841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schirmfoto 2019-04-17 um 14.20.16.png"/>
                    <pic:cNvPicPr/>
                  </pic:nvPicPr>
                  <pic:blipFill rotWithShape="1">
                    <a:blip r:embed="rId9" cstate="print">
                      <a:extLst>
                        <a:ext uri="{28A0092B-C50C-407E-A947-70E740481C1C}">
                          <a14:useLocalDpi xmlns:a14="http://schemas.microsoft.com/office/drawing/2010/main" val="0"/>
                        </a:ext>
                      </a:extLst>
                    </a:blip>
                    <a:srcRect l="5120" r="5611" b="-2574"/>
                    <a:stretch/>
                  </pic:blipFill>
                  <pic:spPr bwMode="auto">
                    <a:xfrm>
                      <a:off x="0" y="0"/>
                      <a:ext cx="3886835" cy="2558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345" w:rsidRPr="00437345">
        <w:t>Der Studieninformationstag ist ein jährlich stattfindendes Informations- und Beratungsangebot der Hochschulen Baden-Württembergs. Studieninteressierte sind dazu eingeladen, sich über die Studienfächer und -inhalte, das Bewerbung- und Zulassungsverfahren sowie die Möglichkeiten der Studienfinanzierung zu informieren. Außerdem kann ein Einblick in die Einrichtungen der Hochschule gewonnen werden. Jede Hochschule gestaltet dafür ein eigenes Programm, dazu gehören unter anderem Vorträge und persönliche Gespräche mit Lehrenden, Studierenden oder anderen Ansprechpartnern. Oft werden zudem Probevorlesungen, Besuche der Labore oder der Bibliothek und Exkursionen angeboten.</w:t>
      </w:r>
    </w:p>
    <w:p w:rsidR="00437345" w:rsidRPr="00437345" w:rsidRDefault="00437345" w:rsidP="00437345">
      <w:pPr>
        <w:pStyle w:val="berschrift1"/>
        <w:spacing w:line="360" w:lineRule="auto"/>
        <w:rPr>
          <w:rFonts w:asciiTheme="minorHAnsi" w:hAnsiTheme="minorHAnsi" w:cs="Times New Roman"/>
          <w:color w:val="365F91"/>
          <w:sz w:val="22"/>
          <w:szCs w:val="22"/>
        </w:rPr>
      </w:pPr>
      <w:r w:rsidRPr="00437345">
        <w:rPr>
          <w:rFonts w:asciiTheme="minorHAnsi" w:hAnsiTheme="minorHAnsi" w:cs="Times New Roman"/>
          <w:color w:val="365F91"/>
          <w:sz w:val="22"/>
          <w:szCs w:val="22"/>
        </w:rPr>
        <w:t>Wer?</w:t>
      </w:r>
    </w:p>
    <w:p w:rsidR="00437345" w:rsidRPr="00437345" w:rsidRDefault="00437345" w:rsidP="00437345">
      <w:pPr>
        <w:spacing w:line="360" w:lineRule="auto"/>
      </w:pPr>
      <w:r w:rsidRPr="00437345">
        <w:t>Landesweit nehmen fast alle Hochschulen Baden-Württembergs am Studieninformationstag teil.</w:t>
      </w:r>
    </w:p>
    <w:p w:rsidR="00437345" w:rsidRPr="00437345" w:rsidRDefault="00437345" w:rsidP="00437345">
      <w:pPr>
        <w:pStyle w:val="berschrift1"/>
        <w:spacing w:line="360" w:lineRule="auto"/>
        <w:rPr>
          <w:rFonts w:asciiTheme="minorHAnsi" w:hAnsiTheme="minorHAnsi" w:cs="Times New Roman"/>
          <w:color w:val="365F91"/>
          <w:sz w:val="22"/>
          <w:szCs w:val="22"/>
        </w:rPr>
      </w:pPr>
      <w:r w:rsidRPr="00437345">
        <w:rPr>
          <w:rFonts w:asciiTheme="minorHAnsi" w:hAnsiTheme="minorHAnsi" w:cs="Times New Roman"/>
          <w:color w:val="365F91"/>
          <w:sz w:val="22"/>
          <w:szCs w:val="22"/>
        </w:rPr>
        <w:t>Wann?</w:t>
      </w:r>
    </w:p>
    <w:p w:rsidR="00437345" w:rsidRPr="00437345" w:rsidRDefault="00437345" w:rsidP="00437345">
      <w:pPr>
        <w:spacing w:line="360" w:lineRule="auto"/>
      </w:pPr>
      <w:r w:rsidRPr="00437345">
        <w:t>Der Studieninformationstag wird jedes Jahr am Buß- und Bettag Mitte November angeboten.</w:t>
      </w:r>
    </w:p>
    <w:p w:rsidR="00437345" w:rsidRPr="00437345" w:rsidRDefault="00437345" w:rsidP="00437345">
      <w:pPr>
        <w:pStyle w:val="berschrift1"/>
        <w:spacing w:line="360" w:lineRule="auto"/>
        <w:rPr>
          <w:rFonts w:asciiTheme="minorHAnsi" w:hAnsiTheme="minorHAnsi" w:cs="Times New Roman"/>
          <w:color w:val="365F91"/>
          <w:sz w:val="22"/>
          <w:szCs w:val="22"/>
        </w:rPr>
      </w:pPr>
      <w:r w:rsidRPr="00437345">
        <w:rPr>
          <w:rFonts w:asciiTheme="minorHAnsi" w:hAnsiTheme="minorHAnsi" w:cs="Times New Roman"/>
          <w:color w:val="365F91"/>
          <w:sz w:val="22"/>
          <w:szCs w:val="22"/>
        </w:rPr>
        <w:t>Wo?</w:t>
      </w:r>
    </w:p>
    <w:p w:rsidR="00437345" w:rsidRPr="00437345" w:rsidRDefault="00437345" w:rsidP="00437345">
      <w:pPr>
        <w:spacing w:line="360" w:lineRule="auto"/>
      </w:pPr>
      <w:r w:rsidRPr="00437345">
        <w:t xml:space="preserve">Die Veranstaltungen finden in der Regel auf dem Campus bzw. in den Räumlichkeiten der jeweiligen Hochschule statt. </w:t>
      </w:r>
    </w:p>
    <w:p w:rsidR="00437345" w:rsidRPr="00437345" w:rsidRDefault="00437345" w:rsidP="00437345">
      <w:pPr>
        <w:pStyle w:val="berschrift1"/>
        <w:spacing w:line="360" w:lineRule="auto"/>
        <w:rPr>
          <w:rFonts w:asciiTheme="minorHAnsi" w:hAnsiTheme="minorHAnsi" w:cs="Times New Roman"/>
          <w:color w:val="365F91"/>
          <w:sz w:val="22"/>
          <w:szCs w:val="22"/>
        </w:rPr>
      </w:pPr>
      <w:r w:rsidRPr="00437345">
        <w:rPr>
          <w:rFonts w:asciiTheme="minorHAnsi" w:hAnsiTheme="minorHAnsi" w:cs="Times New Roman"/>
          <w:color w:val="365F91"/>
          <w:sz w:val="22"/>
          <w:szCs w:val="22"/>
        </w:rPr>
        <w:t>Weitere Informationen?</w:t>
      </w:r>
    </w:p>
    <w:p w:rsidR="00437345" w:rsidRPr="00475522" w:rsidRDefault="00437345" w:rsidP="00437345">
      <w:pPr>
        <w:spacing w:line="360" w:lineRule="auto"/>
      </w:pPr>
      <w:r w:rsidRPr="00437345">
        <w:t>https://www.studieninformationstag.de/#</w:t>
      </w:r>
    </w:p>
    <w:p w:rsidR="00437345" w:rsidRPr="0029583B" w:rsidRDefault="00437345" w:rsidP="00437345">
      <w:pPr>
        <w:spacing w:line="360" w:lineRule="auto"/>
      </w:pPr>
    </w:p>
    <w:p w:rsidR="000751C4" w:rsidRPr="0029583B" w:rsidRDefault="000751C4" w:rsidP="00A545EA">
      <w:pPr>
        <w:spacing w:line="360" w:lineRule="auto"/>
      </w:pPr>
      <w:bookmarkStart w:id="0" w:name="_GoBack"/>
      <w:bookmarkEnd w:id="0"/>
    </w:p>
    <w:sectPr w:rsidR="000751C4" w:rsidRPr="0029583B" w:rsidSect="004D7A15">
      <w:headerReference w:type="default" r:id="rId10"/>
      <w:footerReference w:type="default" r:id="rId11"/>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51" w:rsidRDefault="00387151" w:rsidP="00F53B48">
      <w:pPr>
        <w:spacing w:after="0" w:line="240" w:lineRule="auto"/>
      </w:pPr>
      <w:r>
        <w:separator/>
      </w:r>
    </w:p>
  </w:endnote>
  <w:endnote w:type="continuationSeparator" w:id="0">
    <w:p w:rsidR="00387151" w:rsidRDefault="00387151"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1C" w:rsidRPr="00676AEC" w:rsidRDefault="005B311C" w:rsidP="005B311C">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0C7CE278" wp14:editId="2E08DC1A">
          <wp:simplePos x="0" y="0"/>
          <wp:positionH relativeFrom="column">
            <wp:posOffset>4984115</wp:posOffset>
          </wp:positionH>
          <wp:positionV relativeFrom="paragraph">
            <wp:posOffset>-29210</wp:posOffset>
          </wp:positionV>
          <wp:extent cx="955040" cy="59309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955040"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24F0A85D" wp14:editId="3F77C63C">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5B311C" w:rsidRPr="008778F8" w:rsidRDefault="005B311C" w:rsidP="005B311C">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70FCCC74" wp14:editId="2D3C641F">
          <wp:simplePos x="0" y="0"/>
          <wp:positionH relativeFrom="column">
            <wp:posOffset>3894455</wp:posOffset>
          </wp:positionH>
          <wp:positionV relativeFrom="paragraph">
            <wp:posOffset>86360</wp:posOffset>
          </wp:positionV>
          <wp:extent cx="1014730" cy="323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00D9B4FC" wp14:editId="3B00D21B">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" filled="f" stroked="f">
              <v:textbox>
                <w:txbxContent>
                  <w:p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rsidR="005B311C" w:rsidRDefault="005B311C" w:rsidP="005B311C">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2989363F" wp14:editId="0FF2C510">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51" w:rsidRDefault="00387151" w:rsidP="00F53B48">
      <w:pPr>
        <w:spacing w:after="0" w:line="240" w:lineRule="auto"/>
      </w:pPr>
      <w:r>
        <w:separator/>
      </w:r>
    </w:p>
  </w:footnote>
  <w:footnote w:type="continuationSeparator" w:id="0">
    <w:p w:rsidR="00387151" w:rsidRDefault="00387151"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5938A6" w:rsidP="005938A6">
    <w:pPr>
      <w:pStyle w:val="Kopfzeile"/>
      <w:rPr>
        <w:rFonts w:ascii="Arial" w:hAnsi="Arial" w:cs="Arial"/>
        <w:color w:val="4F81BD" w:themeColor="accent1"/>
        <w:sz w:val="48"/>
      </w:rPr>
    </w:pPr>
    <w:r w:rsidRPr="0029583B">
      <w:rPr>
        <w:rFonts w:ascii="Arial" w:hAnsi="Arial" w:cs="Arial"/>
        <w:noProof/>
        <w:color w:val="4F81BD" w:themeColor="accent1"/>
        <w:sz w:val="48"/>
        <w:lang w:eastAsia="de-DE"/>
      </w:rPr>
      <w:drawing>
        <wp:anchor distT="0" distB="0" distL="114300" distR="114300" simplePos="0" relativeHeight="251695104" behindDoc="0" locked="0" layoutInCell="1" allowOverlap="1" wp14:anchorId="441A54A3" wp14:editId="412DD997">
          <wp:simplePos x="0" y="0"/>
          <wp:positionH relativeFrom="column">
            <wp:posOffset>-421640</wp:posOffset>
          </wp:positionH>
          <wp:positionV relativeFrom="paragraph">
            <wp:posOffset>329565</wp:posOffset>
          </wp:positionV>
          <wp:extent cx="730250" cy="73025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ierungstest.png"/>
                  <pic:cNvPicPr/>
                </pic:nvPicPr>
                <pic:blipFill>
                  <a:blip r:embed="rId1">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rsidR="005938A6" w:rsidRPr="001B43B0" w:rsidRDefault="005938A6" w:rsidP="005938A6">
    <w:pPr>
      <w:pStyle w:val="Kopfzeile"/>
      <w:rPr>
        <w:rFonts w:cs="Arial"/>
        <w:color w:val="4F81BD" w:themeColor="accent1"/>
        <w:sz w:val="48"/>
      </w:rPr>
    </w:pPr>
    <w:r w:rsidRPr="001B43B0">
      <w:rPr>
        <w:rFonts w:cs="Arial"/>
        <w:color w:val="4F81BD" w:themeColor="accent1"/>
        <w:sz w:val="48"/>
      </w:rPr>
      <w:t xml:space="preserve">     </w:t>
    </w:r>
    <w:r w:rsidR="00437345">
      <w:rPr>
        <w:rFonts w:cs="Arial"/>
        <w:color w:val="365F91" w:themeColor="accent1" w:themeShade="BF"/>
        <w:sz w:val="48"/>
      </w:rPr>
      <w:t>Der Studieninformationstag</w:t>
    </w:r>
  </w:p>
  <w:p w:rsidR="00C03B03" w:rsidRDefault="005938A6" w:rsidP="00557B22">
    <w:pPr>
      <w:pStyle w:val="Kopfzeile"/>
      <w:tabs>
        <w:tab w:val="clear" w:pos="4536"/>
        <w:tab w:val="clear" w:pos="9072"/>
        <w:tab w:val="left" w:pos="709"/>
        <w:tab w:val="left" w:pos="1820"/>
      </w:tabs>
      <w:rPr>
        <w:rFonts w:cs="Arial"/>
        <w:color w:val="808080" w:themeColor="background1" w:themeShade="80"/>
        <w:sz w:val="24"/>
      </w:rPr>
    </w:pPr>
    <w:r w:rsidRPr="001B43B0">
      <w:rPr>
        <w:rFonts w:cs="Arial"/>
        <w:color w:val="7F7F7F" w:themeColor="text1" w:themeTint="80"/>
        <w:sz w:val="24"/>
      </w:rPr>
      <w:t xml:space="preserve">          </w:t>
    </w:r>
    <w:r w:rsidR="001B43B0">
      <w:rPr>
        <w:rFonts w:cs="Arial"/>
        <w:color w:val="808080" w:themeColor="background1" w:themeShade="80"/>
        <w:sz w:val="24"/>
      </w:rPr>
      <w:t>Quick Facts</w:t>
    </w:r>
  </w:p>
  <w:p w:rsidR="00557B22" w:rsidRPr="001B43B0" w:rsidRDefault="00557B22" w:rsidP="005938A6">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697152" behindDoc="0" locked="0" layoutInCell="1" allowOverlap="1" wp14:anchorId="6631F532" wp14:editId="25987028">
              <wp:simplePos x="0" y="0"/>
              <wp:positionH relativeFrom="column">
                <wp:posOffset>331470</wp:posOffset>
              </wp:positionH>
              <wp:positionV relativeFrom="paragraph">
                <wp:posOffset>64549</wp:posOffset>
              </wp:positionV>
              <wp:extent cx="5471795"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1pt" to="45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" strokecolor="#7f7f7f [1612]"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6"/>
  </w:num>
  <w:num w:numId="6">
    <w:abstractNumId w:val="8"/>
  </w:num>
  <w:num w:numId="7">
    <w:abstractNumId w:val="5"/>
  </w:num>
  <w:num w:numId="8">
    <w:abstractNumId w:val="0"/>
  </w:num>
  <w:num w:numId="9">
    <w:abstractNumId w:val="11"/>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B0"/>
    <w:rsid w:val="00021FD1"/>
    <w:rsid w:val="000326F2"/>
    <w:rsid w:val="000751C4"/>
    <w:rsid w:val="000C28AA"/>
    <w:rsid w:val="00120059"/>
    <w:rsid w:val="001235D2"/>
    <w:rsid w:val="00185AA6"/>
    <w:rsid w:val="001B43B0"/>
    <w:rsid w:val="001C4573"/>
    <w:rsid w:val="001F58A3"/>
    <w:rsid w:val="0029583B"/>
    <w:rsid w:val="002D29FD"/>
    <w:rsid w:val="00387151"/>
    <w:rsid w:val="003B7998"/>
    <w:rsid w:val="003C36FB"/>
    <w:rsid w:val="00402E8C"/>
    <w:rsid w:val="0041311E"/>
    <w:rsid w:val="00437345"/>
    <w:rsid w:val="00491836"/>
    <w:rsid w:val="004A68E3"/>
    <w:rsid w:val="004D7A15"/>
    <w:rsid w:val="004F11CD"/>
    <w:rsid w:val="00531968"/>
    <w:rsid w:val="00543041"/>
    <w:rsid w:val="00557B22"/>
    <w:rsid w:val="005938A6"/>
    <w:rsid w:val="005B311C"/>
    <w:rsid w:val="00676AEC"/>
    <w:rsid w:val="00691BF5"/>
    <w:rsid w:val="006A1E16"/>
    <w:rsid w:val="007063B9"/>
    <w:rsid w:val="00736E94"/>
    <w:rsid w:val="007F7441"/>
    <w:rsid w:val="009445DC"/>
    <w:rsid w:val="00962395"/>
    <w:rsid w:val="00990774"/>
    <w:rsid w:val="00A545EA"/>
    <w:rsid w:val="00A74B38"/>
    <w:rsid w:val="00AC36C6"/>
    <w:rsid w:val="00AF2313"/>
    <w:rsid w:val="00B432D6"/>
    <w:rsid w:val="00B528A6"/>
    <w:rsid w:val="00B567D1"/>
    <w:rsid w:val="00B91D7C"/>
    <w:rsid w:val="00BA48EF"/>
    <w:rsid w:val="00C03B03"/>
    <w:rsid w:val="00C14E68"/>
    <w:rsid w:val="00C531C3"/>
    <w:rsid w:val="00CC389D"/>
    <w:rsid w:val="00D20848"/>
    <w:rsid w:val="00D905BB"/>
    <w:rsid w:val="00E740D9"/>
    <w:rsid w:val="00E96FED"/>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259E-706D-40C5-A5B8-766D66F9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3</cp:revision>
  <cp:lastPrinted>2019-09-16T11:40:00Z</cp:lastPrinted>
  <dcterms:created xsi:type="dcterms:W3CDTF">2019-11-05T13:58:00Z</dcterms:created>
  <dcterms:modified xsi:type="dcterms:W3CDTF">2019-11-26T10:24:00Z</dcterms:modified>
</cp:coreProperties>
</file>