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A38" w:rsidRPr="00F23A65" w:rsidRDefault="002E2260" w:rsidP="008D470B">
      <w:pPr>
        <w:spacing w:line="324" w:lineRule="auto"/>
        <w:rPr>
          <w:b/>
          <w:color w:val="548DD4" w:themeColor="text2" w:themeTint="99"/>
          <w:sz w:val="28"/>
        </w:rPr>
      </w:pPr>
      <w:r w:rsidRPr="00F23A65">
        <w:rPr>
          <w:b/>
          <w:color w:val="548DD4" w:themeColor="text2" w:themeTint="99"/>
          <w:sz w:val="28"/>
        </w:rPr>
        <w:t xml:space="preserve">Der </w:t>
      </w:r>
      <w:r w:rsidR="00C94A38" w:rsidRPr="00F23A65">
        <w:rPr>
          <w:b/>
          <w:color w:val="548DD4" w:themeColor="text2" w:themeTint="99"/>
          <w:sz w:val="28"/>
        </w:rPr>
        <w:t>Entscheidungsprozess</w:t>
      </w:r>
    </w:p>
    <w:p w:rsidR="004C6C37" w:rsidRDefault="00396071" w:rsidP="008D470B">
      <w:pPr>
        <w:spacing w:line="324" w:lineRule="auto"/>
        <w:jc w:val="both"/>
      </w:pPr>
      <w:r>
        <w:rPr>
          <w:noProof/>
          <w:lang w:eastAsia="de-DE"/>
        </w:rPr>
        <w:drawing>
          <wp:anchor distT="0" distB="0" distL="114300" distR="114300" simplePos="0" relativeHeight="251661312" behindDoc="0" locked="0" layoutInCell="1" allowOverlap="1" wp14:anchorId="7265C309" wp14:editId="44F81F03">
            <wp:simplePos x="0" y="0"/>
            <wp:positionH relativeFrom="column">
              <wp:posOffset>-7620</wp:posOffset>
            </wp:positionH>
            <wp:positionV relativeFrom="paragraph">
              <wp:posOffset>10160</wp:posOffset>
            </wp:positionV>
            <wp:extent cx="2519680" cy="2176145"/>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scheidungsprozess.jpg"/>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519680" cy="2176145"/>
                    </a:xfrm>
                    <a:prstGeom prst="rect">
                      <a:avLst/>
                    </a:prstGeom>
                  </pic:spPr>
                </pic:pic>
              </a:graphicData>
            </a:graphic>
            <wp14:sizeRelH relativeFrom="page">
              <wp14:pctWidth>0</wp14:pctWidth>
            </wp14:sizeRelH>
            <wp14:sizeRelV relativeFrom="page">
              <wp14:pctHeight>0</wp14:pctHeight>
            </wp14:sizeRelV>
          </wp:anchor>
        </w:drawing>
      </w:r>
      <w:r w:rsidR="004C6C37">
        <w:t xml:space="preserve">Zu Beginn eines Entscheidungsprozesses steht immer eine </w:t>
      </w:r>
      <w:r w:rsidR="004C6C37" w:rsidRPr="004C6C37">
        <w:rPr>
          <w:b/>
        </w:rPr>
        <w:t>Problemstellung</w:t>
      </w:r>
      <w:r w:rsidR="004C6C37">
        <w:t>. Dieses Problem ist fühlbar als ein inn</w:t>
      </w:r>
      <w:r w:rsidR="00C94A38">
        <w:t>eres Ungleichgewicht</w:t>
      </w:r>
      <w:r w:rsidR="002E2260">
        <w:t xml:space="preserve">, das wieder </w:t>
      </w:r>
      <w:r w:rsidR="009571D8">
        <w:t>ausbalanciert</w:t>
      </w:r>
      <w:r w:rsidR="002E2260">
        <w:t xml:space="preserve"> werden will.</w:t>
      </w:r>
      <w:r w:rsidR="004C6C37">
        <w:t xml:space="preserve"> Und genau hieraus entsteht die Motivation für das Treffen einer Entscheidung.</w:t>
      </w:r>
    </w:p>
    <w:p w:rsidR="004C6C37" w:rsidRDefault="000606E9" w:rsidP="008D470B">
      <w:pPr>
        <w:spacing w:line="324" w:lineRule="auto"/>
        <w:jc w:val="both"/>
      </w:pPr>
      <w:r>
        <w:t xml:space="preserve">Wird </w:t>
      </w:r>
      <w:r w:rsidR="004C6C37">
        <w:t xml:space="preserve">das Problem in ein </w:t>
      </w:r>
      <w:r w:rsidR="004C6C37" w:rsidRPr="000606E9">
        <w:rPr>
          <w:b/>
        </w:rPr>
        <w:t>Ziel</w:t>
      </w:r>
      <w:r w:rsidR="004C6C37">
        <w:t xml:space="preserve"> umformuliert</w:t>
      </w:r>
      <w:r>
        <w:t xml:space="preserve"> und konkretisiert, </w:t>
      </w:r>
      <w:r w:rsidR="004C6C37">
        <w:t xml:space="preserve">beginnt </w:t>
      </w:r>
      <w:r>
        <w:t xml:space="preserve">die Sammlung von </w:t>
      </w:r>
      <w:r w:rsidRPr="00554781">
        <w:rPr>
          <w:b/>
        </w:rPr>
        <w:t>Informationen</w:t>
      </w:r>
      <w:r>
        <w:t xml:space="preserve"> u</w:t>
      </w:r>
      <w:r w:rsidR="00554781">
        <w:t>m</w:t>
      </w:r>
      <w:r>
        <w:t xml:space="preserve"> das formulierte Ziel besser greifen zu können. Eine wichtige Rolle </w:t>
      </w:r>
      <w:r w:rsidR="009571D8">
        <w:t>spielen</w:t>
      </w:r>
      <w:r>
        <w:t xml:space="preserve"> hierbei die </w:t>
      </w:r>
      <w:r w:rsidR="004C6C37">
        <w:t>Faktoren der eigenen Innenwelt</w:t>
      </w:r>
      <w:r>
        <w:t>. Fragen wie</w:t>
      </w:r>
      <w:r w:rsidR="004C6C37">
        <w:t xml:space="preserve">: </w:t>
      </w:r>
      <w:r w:rsidR="004C6C37" w:rsidRPr="00554781">
        <w:rPr>
          <w:i/>
        </w:rPr>
        <w:t>Was ist mir wichtig? Was mache ich gerne? Wo liegen meine Stärken?</w:t>
      </w:r>
      <w:r>
        <w:t xml:space="preserve"> </w:t>
      </w:r>
      <w:r w:rsidR="00554781">
        <w:t>u</w:t>
      </w:r>
      <w:r>
        <w:t xml:space="preserve">nd/oder Gespräche mit Dritten unterstützen diesen Prozess. Darüber hinaus </w:t>
      </w:r>
      <w:r w:rsidR="00554781">
        <w:t xml:space="preserve">ist auch </w:t>
      </w:r>
      <w:r w:rsidR="004C6C37">
        <w:t xml:space="preserve">eine </w:t>
      </w:r>
      <w:r w:rsidR="002E2260">
        <w:t xml:space="preserve">Recherche im Internet oder </w:t>
      </w:r>
      <w:r w:rsidR="00554781">
        <w:t>die Aneignung von praktischer Erfahrung in bestimmten Bereichen</w:t>
      </w:r>
      <w:r w:rsidR="004C6C37">
        <w:t xml:space="preserve"> </w:t>
      </w:r>
      <w:r w:rsidR="00554781">
        <w:t xml:space="preserve">bei der </w:t>
      </w:r>
      <w:r w:rsidR="004C6C37">
        <w:t>Berufs</w:t>
      </w:r>
      <w:r w:rsidR="00554781">
        <w:t>findung förderlich</w:t>
      </w:r>
      <w:r w:rsidR="004C6C37">
        <w:t xml:space="preserve">. </w:t>
      </w:r>
    </w:p>
    <w:p w:rsidR="00720EF9" w:rsidRDefault="00720EF9" w:rsidP="008D470B">
      <w:pPr>
        <w:spacing w:after="0" w:line="324" w:lineRule="auto"/>
      </w:pPr>
      <w:r>
        <w:t xml:space="preserve">Zur </w:t>
      </w:r>
      <w:r w:rsidR="004C6C37" w:rsidRPr="004C6C37">
        <w:rPr>
          <w:b/>
        </w:rPr>
        <w:t>Suche</w:t>
      </w:r>
      <w:r w:rsidR="004C6C37" w:rsidRPr="004C6C37">
        <w:t xml:space="preserve"> </w:t>
      </w:r>
      <w:r w:rsidR="004C6C37" w:rsidRPr="00554781">
        <w:rPr>
          <w:b/>
        </w:rPr>
        <w:t>nach</w:t>
      </w:r>
      <w:r w:rsidR="004C6C37">
        <w:rPr>
          <w:b/>
        </w:rPr>
        <w:t xml:space="preserve"> </w:t>
      </w:r>
      <w:r w:rsidR="002E2260" w:rsidRPr="004C6C37">
        <w:rPr>
          <w:b/>
        </w:rPr>
        <w:t xml:space="preserve">Optionen </w:t>
      </w:r>
      <w:r>
        <w:t>kann auf mehrere Hilfsmittel zurückgegriffen werden:</w:t>
      </w:r>
    </w:p>
    <w:p w:rsidR="00720EF9" w:rsidRDefault="004C6C37" w:rsidP="008D470B">
      <w:pPr>
        <w:pStyle w:val="Listenabsatz"/>
        <w:numPr>
          <w:ilvl w:val="0"/>
          <w:numId w:val="42"/>
        </w:numPr>
        <w:spacing w:after="0" w:line="324" w:lineRule="auto"/>
      </w:pPr>
      <w:r>
        <w:t>Reflexion bisheriger Entscheidungen</w:t>
      </w:r>
    </w:p>
    <w:p w:rsidR="00720EF9" w:rsidRDefault="00C87EF0" w:rsidP="008D470B">
      <w:pPr>
        <w:pStyle w:val="Listenabsatz"/>
        <w:numPr>
          <w:ilvl w:val="0"/>
          <w:numId w:val="42"/>
        </w:numPr>
        <w:spacing w:after="0" w:line="324" w:lineRule="auto"/>
      </w:pPr>
      <w:r>
        <w:t>Erstellung einer Prioritätenliste</w:t>
      </w:r>
    </w:p>
    <w:p w:rsidR="00720EF9" w:rsidRDefault="00720EF9" w:rsidP="008D470B">
      <w:pPr>
        <w:pStyle w:val="Listenabsatz"/>
        <w:numPr>
          <w:ilvl w:val="0"/>
          <w:numId w:val="42"/>
        </w:numPr>
        <w:spacing w:after="0" w:line="324" w:lineRule="auto"/>
      </w:pPr>
      <w:r>
        <w:t>Alternativen recherchieren</w:t>
      </w:r>
    </w:p>
    <w:p w:rsidR="00720EF9" w:rsidRDefault="00C87EF0" w:rsidP="008D470B">
      <w:pPr>
        <w:pStyle w:val="Listenabsatz"/>
        <w:numPr>
          <w:ilvl w:val="0"/>
          <w:numId w:val="42"/>
        </w:numPr>
        <w:spacing w:after="0" w:line="324" w:lineRule="auto"/>
      </w:pPr>
      <w:r>
        <w:t>Lösung für den „</w:t>
      </w:r>
      <w:proofErr w:type="spellStart"/>
      <w:r w:rsidRPr="00720EF9">
        <w:rPr>
          <w:i/>
        </w:rPr>
        <w:t>worst</w:t>
      </w:r>
      <w:proofErr w:type="spellEnd"/>
      <w:r w:rsidRPr="00720EF9">
        <w:rPr>
          <w:i/>
        </w:rPr>
        <w:t xml:space="preserve"> </w:t>
      </w:r>
      <w:proofErr w:type="spellStart"/>
      <w:r w:rsidRPr="00720EF9">
        <w:rPr>
          <w:i/>
        </w:rPr>
        <w:t>case</w:t>
      </w:r>
      <w:proofErr w:type="spellEnd"/>
      <w:r>
        <w:t xml:space="preserve">“ suchen </w:t>
      </w:r>
    </w:p>
    <w:p w:rsidR="00720EF9" w:rsidRDefault="00C87EF0" w:rsidP="008D470B">
      <w:pPr>
        <w:pStyle w:val="Listenabsatz"/>
        <w:numPr>
          <w:ilvl w:val="0"/>
          <w:numId w:val="42"/>
        </w:numPr>
        <w:spacing w:after="0" w:line="324" w:lineRule="auto"/>
      </w:pPr>
      <w:r>
        <w:t xml:space="preserve">Unterstützung von außen, wie z.B. von der Studien- und Berufsberatung,  </w:t>
      </w:r>
      <w:bookmarkStart w:id="0" w:name="_GoBack"/>
      <w:bookmarkEnd w:id="0"/>
    </w:p>
    <w:p w:rsidR="00720EF9" w:rsidRDefault="00720EF9" w:rsidP="008D470B">
      <w:pPr>
        <w:pStyle w:val="Listenabsatz"/>
        <w:numPr>
          <w:ilvl w:val="0"/>
          <w:numId w:val="42"/>
        </w:numPr>
        <w:spacing w:after="0" w:line="324" w:lineRule="auto"/>
      </w:pPr>
      <w:r>
        <w:t>etc.</w:t>
      </w:r>
    </w:p>
    <w:p w:rsidR="002E2260" w:rsidRDefault="00F23A65" w:rsidP="008D470B">
      <w:pPr>
        <w:spacing w:before="240" w:line="324" w:lineRule="auto"/>
        <w:jc w:val="both"/>
      </w:pPr>
      <w:r>
        <w:rPr>
          <w:noProof/>
          <w:lang w:eastAsia="de-DE"/>
        </w:rPr>
        <w:drawing>
          <wp:anchor distT="0" distB="0" distL="114300" distR="114300" simplePos="0" relativeHeight="251659264" behindDoc="0" locked="0" layoutInCell="1" allowOverlap="1" wp14:anchorId="14DBF31A" wp14:editId="5509F1C1">
            <wp:simplePos x="0" y="0"/>
            <wp:positionH relativeFrom="column">
              <wp:posOffset>4517390</wp:posOffset>
            </wp:positionH>
            <wp:positionV relativeFrom="paragraph">
              <wp:posOffset>869315</wp:posOffset>
            </wp:positionV>
            <wp:extent cx="1311910" cy="93535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clrChange>
                        <a:clrFrom>
                          <a:srgbClr val="F4F4F4"/>
                        </a:clrFrom>
                        <a:clrTo>
                          <a:srgbClr val="F4F4F4">
                            <a:alpha val="0"/>
                          </a:srgbClr>
                        </a:clrTo>
                      </a:clrChange>
                      <a:extLst>
                        <a:ext uri="{28A0092B-C50C-407E-A947-70E740481C1C}">
                          <a14:useLocalDpi xmlns:a14="http://schemas.microsoft.com/office/drawing/2010/main" val="0"/>
                        </a:ext>
                      </a:extLst>
                    </a:blip>
                    <a:srcRect l="19916" t="6055" r="7369" b="5642"/>
                    <a:stretch/>
                  </pic:blipFill>
                  <pic:spPr bwMode="auto">
                    <a:xfrm>
                      <a:off x="0" y="0"/>
                      <a:ext cx="1311910" cy="935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0288" behindDoc="0" locked="0" layoutInCell="1" allowOverlap="1" wp14:anchorId="25F679FE" wp14:editId="7BB2C928">
            <wp:simplePos x="0" y="0"/>
            <wp:positionH relativeFrom="column">
              <wp:posOffset>5715</wp:posOffset>
            </wp:positionH>
            <wp:positionV relativeFrom="paragraph">
              <wp:posOffset>149860</wp:posOffset>
            </wp:positionV>
            <wp:extent cx="1391285" cy="64770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clrChange>
                        <a:clrFrom>
                          <a:srgbClr val="F4F4F4"/>
                        </a:clrFrom>
                        <a:clrTo>
                          <a:srgbClr val="F4F4F4">
                            <a:alpha val="0"/>
                          </a:srgbClr>
                        </a:clrTo>
                      </a:clrChange>
                      <a:extLst>
                        <a:ext uri="{28A0092B-C50C-407E-A947-70E740481C1C}">
                          <a14:useLocalDpi xmlns:a14="http://schemas.microsoft.com/office/drawing/2010/main" val="0"/>
                        </a:ext>
                      </a:extLst>
                    </a:blip>
                    <a:srcRect l="-139" t="12889" r="5013" b="12445"/>
                    <a:stretch/>
                  </pic:blipFill>
                  <pic:spPr bwMode="auto">
                    <a:xfrm>
                      <a:off x="0" y="0"/>
                      <a:ext cx="1391285" cy="647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0EF9">
        <w:t xml:space="preserve">Nach dem Treffen einer </w:t>
      </w:r>
      <w:r w:rsidR="00C87EF0" w:rsidRPr="008D470B">
        <w:rPr>
          <w:b/>
        </w:rPr>
        <w:t>Entscheidung</w:t>
      </w:r>
      <w:r w:rsidR="00C87EF0">
        <w:t xml:space="preserve"> wird diese </w:t>
      </w:r>
      <w:r w:rsidR="00720EF9">
        <w:t xml:space="preserve">meist </w:t>
      </w:r>
      <w:r w:rsidR="002E2260">
        <w:t xml:space="preserve">mit </w:t>
      </w:r>
      <w:r w:rsidR="00C87EF0">
        <w:t xml:space="preserve">dem </w:t>
      </w:r>
      <w:r w:rsidR="002E2260">
        <w:t xml:space="preserve">innerem </w:t>
      </w:r>
      <w:r w:rsidR="00C87EF0">
        <w:t>Kriterien-Kompass</w:t>
      </w:r>
      <w:r w:rsidR="002E2260">
        <w:t xml:space="preserve"> und</w:t>
      </w:r>
      <w:r w:rsidR="00C87EF0">
        <w:t xml:space="preserve"> den </w:t>
      </w:r>
      <w:r w:rsidR="002E2260">
        <w:t>äußeren aktuellen Bedingungen a</w:t>
      </w:r>
      <w:r w:rsidR="00C87EF0">
        <w:t>b</w:t>
      </w:r>
      <w:r w:rsidR="002E2260">
        <w:t>geglichen</w:t>
      </w:r>
      <w:r w:rsidR="008D470B">
        <w:t>. Optionen müssen abgew</w:t>
      </w:r>
      <w:r w:rsidR="002C704A">
        <w:t>ogen</w:t>
      </w:r>
      <w:r w:rsidR="008D470B">
        <w:t xml:space="preserve"> werden. </w:t>
      </w:r>
      <w:r w:rsidR="00720EF9">
        <w:t xml:space="preserve">Fühlt </w:t>
      </w:r>
      <w:r w:rsidR="008D470B">
        <w:t>sich die Entscheidung ungut an, beginnt der Prozess aufs Neue. Die Entscheidungen rund um das Thema verfeinern sich immer weiter und der Prozess wird zu einer Spirale.</w:t>
      </w:r>
      <w:r w:rsidR="008D470B" w:rsidRPr="008D470B">
        <w:t xml:space="preserve"> </w:t>
      </w:r>
      <w:r w:rsidR="008D470B">
        <w:t>Ist das innere Gleichgewicht in Bezug auf die betreffende Angelegenheit stabil, wird an einer Entscheidung festgehalten. Die erste Hürde ist zwar gemeistert, jedoch stellen sich im Verlauf des Prozess</w:t>
      </w:r>
      <w:r w:rsidR="009571D8">
        <w:t>es</w:t>
      </w:r>
      <w:r w:rsidR="008D470B">
        <w:t xml:space="preserve"> immer weitere Fragen. </w:t>
      </w:r>
    </w:p>
    <w:p w:rsidR="00C94A38" w:rsidRPr="0029583B" w:rsidRDefault="008D470B" w:rsidP="008D470B">
      <w:pPr>
        <w:spacing w:before="240" w:line="324" w:lineRule="auto"/>
        <w:jc w:val="both"/>
      </w:pPr>
      <w:r>
        <w:t xml:space="preserve">Sie als Lehrkraft können Ihre Schüler*innen </w:t>
      </w:r>
      <w:r w:rsidR="002C704A">
        <w:t>bei</w:t>
      </w:r>
      <w:r>
        <w:t xml:space="preserve"> diesem Prozess unterstützen. Holen Sie die Jugendlichen individuell da ab, wo sie im Prozess stehen. Ermutigen Sie die Jugendlichen zur Selbstverantwortung und machen Sie Ihnen Mut und Lust auf die Zukunft. </w:t>
      </w:r>
    </w:p>
    <w:sectPr w:rsidR="00C94A38" w:rsidRPr="0029583B" w:rsidSect="00487645">
      <w:headerReference w:type="even" r:id="rId12"/>
      <w:headerReference w:type="default" r:id="rId13"/>
      <w:footerReference w:type="even" r:id="rId14"/>
      <w:footerReference w:type="default" r:id="rId15"/>
      <w:headerReference w:type="first" r:id="rId16"/>
      <w:footerReference w:type="first" r:id="rId17"/>
      <w:pgSz w:w="11906" w:h="16838"/>
      <w:pgMar w:top="2236" w:right="1417" w:bottom="1276" w:left="1418" w:header="284" w:footer="4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7CE" w:rsidRDefault="00BE47CE" w:rsidP="00F53B48">
      <w:pPr>
        <w:spacing w:after="0" w:line="240" w:lineRule="auto"/>
      </w:pPr>
      <w:r>
        <w:separator/>
      </w:r>
    </w:p>
  </w:endnote>
  <w:endnote w:type="continuationSeparator" w:id="0">
    <w:p w:rsidR="00BE47CE" w:rsidRDefault="00BE47CE" w:rsidP="00F53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Textkörper C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6CE" w:rsidRDefault="004C36C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6CE" w:rsidRPr="00676AEC" w:rsidRDefault="004C36CE" w:rsidP="004C36CE">
    <w:pPr>
      <w:pStyle w:val="Fuzeile"/>
      <w:tabs>
        <w:tab w:val="clear" w:pos="4536"/>
        <w:tab w:val="clear" w:pos="9072"/>
        <w:tab w:val="left" w:pos="2530"/>
      </w:tabs>
      <w:rPr>
        <w:smallCaps/>
        <w:color w:val="A6A6A6" w:themeColor="background1" w:themeShade="A6"/>
        <w:sz w:val="10"/>
        <w:szCs w:val="18"/>
      </w:rPr>
    </w:pPr>
    <w:r w:rsidRPr="005938A6">
      <w:rPr>
        <w:noProof/>
        <w:color w:val="808080" w:themeColor="background1" w:themeShade="80"/>
        <w:lang w:eastAsia="de-DE"/>
      </w:rPr>
      <w:drawing>
        <wp:anchor distT="0" distB="0" distL="114300" distR="114300" simplePos="0" relativeHeight="251700224" behindDoc="0" locked="0" layoutInCell="1" allowOverlap="1" wp14:anchorId="739B1FF2" wp14:editId="212572F6">
          <wp:simplePos x="0" y="0"/>
          <wp:positionH relativeFrom="column">
            <wp:posOffset>4986020</wp:posOffset>
          </wp:positionH>
          <wp:positionV relativeFrom="paragraph">
            <wp:posOffset>-25400</wp:posOffset>
          </wp:positionV>
          <wp:extent cx="881380" cy="547370"/>
          <wp:effectExtent l="0" t="0" r="0" b="5080"/>
          <wp:wrapSquare wrapText="bothSides"/>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pic:cNvPicPr>
                    <a:picLocks noChangeAspect="1"/>
                  </pic:cNvPicPr>
                </pic:nvPicPr>
                <pic:blipFill rotWithShape="1">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b="12909"/>
                  <a:stretch/>
                </pic:blipFill>
                <pic:spPr bwMode="auto">
                  <a:xfrm>
                    <a:off x="0" y="0"/>
                    <a:ext cx="881380" cy="5473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lang w:eastAsia="de-DE"/>
      </w:rPr>
      <mc:AlternateContent>
        <mc:Choice Requires="wps">
          <w:drawing>
            <wp:anchor distT="0" distB="0" distL="114300" distR="114300" simplePos="0" relativeHeight="251701248" behindDoc="0" locked="0" layoutInCell="1" allowOverlap="1" wp14:anchorId="34B81E5C" wp14:editId="167184D8">
              <wp:simplePos x="0" y="0"/>
              <wp:positionH relativeFrom="column">
                <wp:posOffset>4445</wp:posOffset>
              </wp:positionH>
              <wp:positionV relativeFrom="paragraph">
                <wp:posOffset>-20899</wp:posOffset>
              </wp:positionV>
              <wp:extent cx="5759450" cy="0"/>
              <wp:effectExtent l="0" t="0" r="12700" b="19050"/>
              <wp:wrapNone/>
              <wp:docPr id="8" name="Gerade Verbindung 8"/>
              <wp:cNvGraphicFramePr/>
              <a:graphic xmlns:a="http://schemas.openxmlformats.org/drawingml/2006/main">
                <a:graphicData uri="http://schemas.microsoft.com/office/word/2010/wordprocessingShape">
                  <wps:wsp>
                    <wps:cNvCnPr/>
                    <wps:spPr>
                      <a:xfrm>
                        <a:off x="0" y="0"/>
                        <a:ext cx="5759450" cy="0"/>
                      </a:xfrm>
                      <a:prstGeom prst="line">
                        <a:avLst/>
                      </a:prstGeom>
                      <a:ln w="952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516882A9" id="Gerade Verbindung 8"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65pt" to="453.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" strokecolor="#7f7f7f [1612]"/>
          </w:pict>
        </mc:Fallback>
      </mc:AlternateContent>
    </w:r>
    <w:r>
      <w:rPr>
        <w:smallCaps/>
        <w:color w:val="A6A6A6" w:themeColor="background1" w:themeShade="A6"/>
        <w:sz w:val="20"/>
        <w:szCs w:val="18"/>
      </w:rPr>
      <w:tab/>
    </w:r>
  </w:p>
  <w:p w:rsidR="004C36CE" w:rsidRPr="008778F8" w:rsidRDefault="004C36CE" w:rsidP="004C36CE">
    <w:pPr>
      <w:pStyle w:val="Fuzeile"/>
      <w:rPr>
        <w:smallCaps/>
        <w:color w:val="808080" w:themeColor="background1" w:themeShade="80"/>
        <w:sz w:val="15"/>
        <w:szCs w:val="15"/>
      </w:rPr>
    </w:pPr>
    <w:r w:rsidRPr="008778F8">
      <w:rPr>
        <w:rFonts w:cs="Times New Roman"/>
        <w:noProof/>
        <w:sz w:val="15"/>
        <w:szCs w:val="15"/>
        <w:lang w:eastAsia="de-DE"/>
      </w:rPr>
      <w:drawing>
        <wp:anchor distT="0" distB="0" distL="114300" distR="114300" simplePos="0" relativeHeight="251703296" behindDoc="0" locked="0" layoutInCell="1" allowOverlap="1" wp14:anchorId="1C0208A5" wp14:editId="151261EF">
          <wp:simplePos x="0" y="0"/>
          <wp:positionH relativeFrom="column">
            <wp:posOffset>3894455</wp:posOffset>
          </wp:positionH>
          <wp:positionV relativeFrom="paragraph">
            <wp:posOffset>86360</wp:posOffset>
          </wp:positionV>
          <wp:extent cx="1014730" cy="32385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K_Logo_freigestell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14730" cy="323850"/>
                  </a:xfrm>
                  <a:prstGeom prst="rect">
                    <a:avLst/>
                  </a:prstGeom>
                </pic:spPr>
              </pic:pic>
            </a:graphicData>
          </a:graphic>
          <wp14:sizeRelH relativeFrom="page">
            <wp14:pctWidth>0</wp14:pctWidth>
          </wp14:sizeRelH>
          <wp14:sizeRelV relativeFrom="page">
            <wp14:pctHeight>0</wp14:pctHeight>
          </wp14:sizeRelV>
        </wp:anchor>
      </w:drawing>
    </w:r>
    <w:r w:rsidRPr="008778F8">
      <w:rPr>
        <w:smallCaps/>
        <w:noProof/>
        <w:color w:val="808080" w:themeColor="background1" w:themeShade="80"/>
        <w:sz w:val="15"/>
        <w:szCs w:val="15"/>
        <w:lang w:eastAsia="de-DE"/>
      </w:rPr>
      <mc:AlternateContent>
        <mc:Choice Requires="wps">
          <w:drawing>
            <wp:anchor distT="0" distB="0" distL="114300" distR="114300" simplePos="0" relativeHeight="251699200" behindDoc="0" locked="0" layoutInCell="1" allowOverlap="1" wp14:anchorId="7D43C5F1" wp14:editId="2C0DB0A1">
              <wp:simplePos x="0" y="0"/>
              <wp:positionH relativeFrom="column">
                <wp:posOffset>758825</wp:posOffset>
              </wp:positionH>
              <wp:positionV relativeFrom="paragraph">
                <wp:posOffset>100386</wp:posOffset>
              </wp:positionV>
              <wp:extent cx="3084830" cy="38671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830" cy="386715"/>
                      </a:xfrm>
                      <a:prstGeom prst="rect">
                        <a:avLst/>
                      </a:prstGeom>
                      <a:noFill/>
                      <a:ln w="9525">
                        <a:noFill/>
                        <a:miter lim="800000"/>
                        <a:headEnd/>
                        <a:tailEnd/>
                      </a:ln>
                    </wps:spPr>
                    <wps:txbx>
                      <w:txbxContent>
                        <w:p w:rsidR="004C36CE" w:rsidRPr="008778F8" w:rsidRDefault="004C36CE" w:rsidP="004C36CE">
                          <w:pPr>
                            <w:pStyle w:val="Fuzeile"/>
                            <w:rPr>
                              <w:rFonts w:cs="Times New Roman (Textkörper CS)"/>
                              <w:color w:val="808080" w:themeColor="background1" w:themeShade="80"/>
                              <w:sz w:val="12"/>
                              <w:szCs w:val="12"/>
                            </w:rPr>
                          </w:pPr>
                          <w:r w:rsidRPr="008778F8">
                            <w:rPr>
                              <w:rFonts w:cs="Times New Roman (Textkörper CS)"/>
                              <w:color w:val="808080" w:themeColor="background1" w:themeShade="80"/>
                              <w:sz w:val="12"/>
                              <w:szCs w:val="12"/>
                            </w:rPr>
                            <w:t xml:space="preserve">Dieses Material steht unter der </w:t>
                          </w:r>
                          <w:proofErr w:type="spellStart"/>
                          <w:r w:rsidRPr="008778F8">
                            <w:rPr>
                              <w:rFonts w:cs="Times New Roman (Textkörper CS)"/>
                              <w:color w:val="808080" w:themeColor="background1" w:themeShade="80"/>
                              <w:sz w:val="12"/>
                              <w:szCs w:val="12"/>
                            </w:rPr>
                            <w:t>CreativeCommons</w:t>
                          </w:r>
                          <w:proofErr w:type="spellEnd"/>
                          <w:r w:rsidRPr="008778F8">
                            <w:rPr>
                              <w:rFonts w:cs="Times New Roman (Textkörper CS)"/>
                              <w:color w:val="808080" w:themeColor="background1" w:themeShade="80"/>
                              <w:sz w:val="12"/>
                              <w:szCs w:val="12"/>
                            </w:rPr>
                            <w:t xml:space="preserve"> Lizenz vom Typ </w:t>
                          </w:r>
                          <w:r w:rsidRPr="008778F8">
                            <w:rPr>
                              <w:rFonts w:cs="Times New Roman (Textkörper CS)"/>
                              <w:smallCaps/>
                              <w:color w:val="808080" w:themeColor="background1" w:themeShade="80"/>
                              <w:sz w:val="12"/>
                              <w:szCs w:val="12"/>
                            </w:rPr>
                            <w:t>Namensnennung -Weitergabe unter gleichen Bedingungen</w:t>
                          </w:r>
                          <w:r w:rsidRPr="008778F8">
                            <w:rPr>
                              <w:rFonts w:cs="Times New Roman (Textkörper CS)"/>
                              <w:color w:val="808080" w:themeColor="background1" w:themeShade="80"/>
                              <w:sz w:val="12"/>
                              <w:szCs w:val="12"/>
                            </w:rPr>
                            <w:t xml:space="preserve"> 4.0. Um eine Kopie dieser Lizenz einzusehen konsultieren Sie https://creativecommons.org/liscences/by-SA/4.0/deed.de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7D43C5F1" id="_x0000_t202" coordsize="21600,21600" o:spt="202" path="m,l,21600r21600,l21600,xe">
              <v:stroke joinstyle="miter"/>
              <v:path gradientshapeok="t" o:connecttype="rect"/>
            </v:shapetype>
            <v:shape id="Textfeld 2" o:spid="_x0000_s1026" type="#_x0000_t202" style="position:absolute;margin-left:59.75pt;margin-top:7.9pt;width:242.9pt;height:30.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" filled="f" stroked="f">
              <v:textbox>
                <w:txbxContent>
                  <w:p w:rsidR="004C36CE" w:rsidRPr="008778F8" w:rsidRDefault="004C36CE" w:rsidP="004C36CE">
                    <w:pPr>
                      <w:pStyle w:val="Fuzeile"/>
                      <w:rPr>
                        <w:rFonts w:cs="Times New Roman (Textkörper CS)"/>
                        <w:color w:val="808080" w:themeColor="background1" w:themeShade="80"/>
                        <w:sz w:val="12"/>
                        <w:szCs w:val="12"/>
                      </w:rPr>
                    </w:pPr>
                    <w:r w:rsidRPr="008778F8">
                      <w:rPr>
                        <w:rFonts w:cs="Times New Roman (Textkörper CS)"/>
                        <w:color w:val="808080" w:themeColor="background1" w:themeShade="80"/>
                        <w:sz w:val="12"/>
                        <w:szCs w:val="12"/>
                      </w:rPr>
                      <w:t xml:space="preserve">Dieses Material steht unter der </w:t>
                    </w:r>
                    <w:proofErr w:type="spellStart"/>
                    <w:r w:rsidRPr="008778F8">
                      <w:rPr>
                        <w:rFonts w:cs="Times New Roman (Textkörper CS)"/>
                        <w:color w:val="808080" w:themeColor="background1" w:themeShade="80"/>
                        <w:sz w:val="12"/>
                        <w:szCs w:val="12"/>
                      </w:rPr>
                      <w:t>CreativeCommons</w:t>
                    </w:r>
                    <w:proofErr w:type="spellEnd"/>
                    <w:r w:rsidRPr="008778F8">
                      <w:rPr>
                        <w:rFonts w:cs="Times New Roman (Textkörper CS)"/>
                        <w:color w:val="808080" w:themeColor="background1" w:themeShade="80"/>
                        <w:sz w:val="12"/>
                        <w:szCs w:val="12"/>
                      </w:rPr>
                      <w:t xml:space="preserve"> Lizenz vom Typ </w:t>
                    </w:r>
                    <w:r w:rsidRPr="008778F8">
                      <w:rPr>
                        <w:rFonts w:cs="Times New Roman (Textkörper CS)"/>
                        <w:smallCaps/>
                        <w:color w:val="808080" w:themeColor="background1" w:themeShade="80"/>
                        <w:sz w:val="12"/>
                        <w:szCs w:val="12"/>
                      </w:rPr>
                      <w:t>Namensnennung -Weitergabe unter gleichen Bedingungen</w:t>
                    </w:r>
                    <w:r w:rsidRPr="008778F8">
                      <w:rPr>
                        <w:rFonts w:cs="Times New Roman (Textkörper CS)"/>
                        <w:color w:val="808080" w:themeColor="background1" w:themeShade="80"/>
                        <w:sz w:val="12"/>
                        <w:szCs w:val="12"/>
                      </w:rPr>
                      <w:t xml:space="preserve"> 4.0. Um eine Kopie dieser Lizenz einzusehen konsultieren Sie https://creativecommons.org/liscences/by-SA/4.0/deed.de</w:t>
                    </w:r>
                  </w:p>
                </w:txbxContent>
              </v:textbox>
            </v:shape>
          </w:pict>
        </mc:Fallback>
      </mc:AlternateContent>
    </w:r>
    <w:r w:rsidRPr="008778F8">
      <w:rPr>
        <w:smallCaps/>
        <w:color w:val="808080" w:themeColor="background1" w:themeShade="80"/>
        <w:sz w:val="15"/>
        <w:szCs w:val="15"/>
      </w:rPr>
      <w:t>Zentrum für Mediales Lernen | Berufs- und Studienorientierung in der Sek II |  www.bo-sekII.de</w:t>
    </w:r>
  </w:p>
  <w:p w:rsidR="004C36CE" w:rsidRDefault="004C36CE" w:rsidP="004C36CE">
    <w:pPr>
      <w:pStyle w:val="Fuzeile"/>
      <w:rPr>
        <w:smallCaps/>
        <w:color w:val="A6A6A6" w:themeColor="background1" w:themeShade="A6"/>
        <w:sz w:val="20"/>
        <w:szCs w:val="18"/>
      </w:rPr>
    </w:pPr>
    <w:r w:rsidRPr="0029583B">
      <w:rPr>
        <w:rFonts w:ascii="Times New Roman" w:hAnsi="Times New Roman" w:cs="Times New Roman"/>
        <w:noProof/>
        <w:lang w:eastAsia="de-DE"/>
      </w:rPr>
      <w:drawing>
        <wp:anchor distT="0" distB="0" distL="114300" distR="114300" simplePos="0" relativeHeight="251702272" behindDoc="0" locked="0" layoutInCell="1" allowOverlap="1" wp14:anchorId="243DD08E" wp14:editId="727696AC">
          <wp:simplePos x="0" y="0"/>
          <wp:positionH relativeFrom="column">
            <wp:posOffset>-635</wp:posOffset>
          </wp:positionH>
          <wp:positionV relativeFrom="paragraph">
            <wp:posOffset>20320</wp:posOffset>
          </wp:positionV>
          <wp:extent cx="800100" cy="280035"/>
          <wp:effectExtent l="0" t="0" r="0" b="5715"/>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800100" cy="280035"/>
                  </a:xfrm>
                  <a:prstGeom prst="rect">
                    <a:avLst/>
                  </a:prstGeom>
                  <a:ln>
                    <a:noFill/>
                  </a:ln>
                </pic:spPr>
              </pic:pic>
            </a:graphicData>
          </a:graphic>
          <wp14:sizeRelH relativeFrom="page">
            <wp14:pctWidth>0</wp14:pctWidth>
          </wp14:sizeRelH>
          <wp14:sizeRelV relativeFrom="page">
            <wp14:pctHeight>0</wp14:pctHeight>
          </wp14:sizeRelV>
        </wp:anchor>
      </w:drawing>
    </w:r>
  </w:p>
  <w:p w:rsidR="00B567D1" w:rsidRDefault="00B567D1" w:rsidP="00B567D1">
    <w:pPr>
      <w:pStyle w:val="Fuzeile"/>
      <w:tabs>
        <w:tab w:val="clear" w:pos="4536"/>
        <w:tab w:val="clear" w:pos="9072"/>
        <w:tab w:val="left" w:pos="930"/>
      </w:tabs>
      <w:rPr>
        <w:smallCaps/>
        <w:color w:val="A6A6A6" w:themeColor="background1" w:themeShade="A6"/>
        <w:sz w:val="20"/>
        <w:szCs w:val="18"/>
      </w:rPr>
    </w:pPr>
    <w:r>
      <w:rPr>
        <w:smallCaps/>
        <w:color w:val="A6A6A6" w:themeColor="background1" w:themeShade="A6"/>
        <w:sz w:val="20"/>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6CE" w:rsidRDefault="004C36C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7CE" w:rsidRDefault="00BE47CE" w:rsidP="00F53B48">
      <w:pPr>
        <w:spacing w:after="0" w:line="240" w:lineRule="auto"/>
      </w:pPr>
      <w:r>
        <w:separator/>
      </w:r>
    </w:p>
  </w:footnote>
  <w:footnote w:type="continuationSeparator" w:id="0">
    <w:p w:rsidR="00BE47CE" w:rsidRDefault="00BE47CE" w:rsidP="00F53B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6CE" w:rsidRDefault="004C36C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8A6" w:rsidRDefault="00487645" w:rsidP="005938A6">
    <w:pPr>
      <w:pStyle w:val="Kopfzeile"/>
      <w:rPr>
        <w:rFonts w:ascii="Arial" w:hAnsi="Arial" w:cs="Arial"/>
        <w:color w:val="4F81BD" w:themeColor="accent1"/>
        <w:sz w:val="48"/>
      </w:rPr>
    </w:pPr>
    <w:r>
      <w:rPr>
        <w:rFonts w:ascii="Arial" w:hAnsi="Arial" w:cs="Arial"/>
        <w:noProof/>
        <w:color w:val="4F81BD" w:themeColor="accent1"/>
        <w:sz w:val="48"/>
        <w:lang w:eastAsia="de-DE"/>
      </w:rPr>
      <w:drawing>
        <wp:anchor distT="0" distB="0" distL="114300" distR="114300" simplePos="0" relativeHeight="251655678" behindDoc="0" locked="0" layoutInCell="1" allowOverlap="1" wp14:anchorId="3135ADB4" wp14:editId="73559C6B">
          <wp:simplePos x="0" y="0"/>
          <wp:positionH relativeFrom="column">
            <wp:posOffset>-264160</wp:posOffset>
          </wp:positionH>
          <wp:positionV relativeFrom="paragraph">
            <wp:posOffset>259715</wp:posOffset>
          </wp:positionV>
          <wp:extent cx="647700" cy="6477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ehigkeit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page">
            <wp14:pctWidth>0</wp14:pctWidth>
          </wp14:sizeRelH>
          <wp14:sizeRelV relativeFrom="page">
            <wp14:pctHeight>0</wp14:pctHeight>
          </wp14:sizeRelV>
        </wp:anchor>
      </w:drawing>
    </w:r>
  </w:p>
  <w:p w:rsidR="005938A6" w:rsidRPr="006D2005" w:rsidRDefault="005938A6" w:rsidP="005938A6">
    <w:pPr>
      <w:pStyle w:val="Kopfzeile"/>
      <w:rPr>
        <w:rFonts w:cs="Arial"/>
        <w:color w:val="4F81BD" w:themeColor="accent1"/>
        <w:sz w:val="48"/>
      </w:rPr>
    </w:pPr>
    <w:r>
      <w:rPr>
        <w:rFonts w:ascii="Arial" w:hAnsi="Arial" w:cs="Arial"/>
        <w:color w:val="4F81BD" w:themeColor="accent1"/>
        <w:sz w:val="48"/>
      </w:rPr>
      <w:t xml:space="preserve"> </w:t>
    </w:r>
    <w:r w:rsidR="00F12A43">
      <w:rPr>
        <w:rFonts w:ascii="Arial" w:hAnsi="Arial" w:cs="Arial"/>
        <w:color w:val="4F81BD" w:themeColor="accent1"/>
        <w:sz w:val="48"/>
      </w:rPr>
      <w:t xml:space="preserve">   </w:t>
    </w:r>
    <w:r w:rsidR="00F23A65">
      <w:rPr>
        <w:rFonts w:ascii="Arial" w:hAnsi="Arial" w:cs="Arial"/>
        <w:color w:val="4F81BD" w:themeColor="accent1"/>
        <w:sz w:val="48"/>
      </w:rPr>
      <w:t>„</w:t>
    </w:r>
    <w:r w:rsidR="00C94A38">
      <w:rPr>
        <w:rFonts w:cs="Arial"/>
        <w:color w:val="4F81BD" w:themeColor="accent1"/>
        <w:sz w:val="48"/>
      </w:rPr>
      <w:t>Maries Entscheidung</w:t>
    </w:r>
    <w:r w:rsidR="00F23A65">
      <w:rPr>
        <w:rFonts w:cs="Arial"/>
        <w:color w:val="4F81BD" w:themeColor="accent1"/>
        <w:sz w:val="48"/>
      </w:rPr>
      <w:t>“</w:t>
    </w:r>
    <w:r w:rsidR="0022041D" w:rsidRPr="006D2005">
      <w:rPr>
        <w:rFonts w:cs="Arial"/>
        <w:color w:val="4F81BD" w:themeColor="accent1"/>
        <w:sz w:val="48"/>
      </w:rPr>
      <w:t xml:space="preserve"> </w:t>
    </w:r>
  </w:p>
  <w:p w:rsidR="00C03B03" w:rsidRPr="006D2005" w:rsidRDefault="005938A6" w:rsidP="005938A6">
    <w:pPr>
      <w:pStyle w:val="Kopfzeile"/>
      <w:tabs>
        <w:tab w:val="clear" w:pos="4536"/>
        <w:tab w:val="clear" w:pos="9072"/>
        <w:tab w:val="left" w:pos="709"/>
        <w:tab w:val="left" w:pos="1820"/>
      </w:tabs>
      <w:spacing w:before="120"/>
    </w:pPr>
    <w:r w:rsidRPr="006D2005">
      <w:rPr>
        <w:rFonts w:cs="Times New Roman"/>
        <w:noProof/>
        <w:lang w:eastAsia="de-DE"/>
      </w:rPr>
      <mc:AlternateContent>
        <mc:Choice Requires="wps">
          <w:drawing>
            <wp:anchor distT="0" distB="0" distL="114300" distR="114300" simplePos="0" relativeHeight="251697152" behindDoc="0" locked="0" layoutInCell="1" allowOverlap="1" wp14:anchorId="365EA065" wp14:editId="673C0F57">
              <wp:simplePos x="0" y="0"/>
              <wp:positionH relativeFrom="column">
                <wp:posOffset>366395</wp:posOffset>
              </wp:positionH>
              <wp:positionV relativeFrom="paragraph">
                <wp:posOffset>297180</wp:posOffset>
              </wp:positionV>
              <wp:extent cx="5334000" cy="0"/>
              <wp:effectExtent l="0" t="0" r="19050" b="19050"/>
              <wp:wrapNone/>
              <wp:docPr id="12" name="Gerade Verbindung 12"/>
              <wp:cNvGraphicFramePr/>
              <a:graphic xmlns:a="http://schemas.openxmlformats.org/drawingml/2006/main">
                <a:graphicData uri="http://schemas.microsoft.com/office/word/2010/wordprocessingShape">
                  <wps:wsp>
                    <wps:cNvCnPr/>
                    <wps:spPr>
                      <a:xfrm>
                        <a:off x="0" y="0"/>
                        <a:ext cx="533400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323EACDF" id="Gerade Verbindung 12"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85pt,23.4pt" to="448.8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" strokecolor="#7f7f7f [1612]" strokeweight="1.5pt"/>
          </w:pict>
        </mc:Fallback>
      </mc:AlternateContent>
    </w:r>
    <w:r w:rsidR="00BB568B">
      <w:rPr>
        <w:color w:val="808080" w:themeColor="background1" w:themeShade="80"/>
      </w:rPr>
      <w:t xml:space="preserve">   </w:t>
    </w:r>
    <w:r w:rsidR="00F12A43">
      <w:rPr>
        <w:color w:val="808080" w:themeColor="background1" w:themeShade="80"/>
      </w:rPr>
      <w:t xml:space="preserve">        </w:t>
    </w:r>
    <w:r w:rsidR="00BB568B">
      <w:rPr>
        <w:color w:val="808080" w:themeColor="background1" w:themeShade="80"/>
      </w:rPr>
      <w:t>Quick Facts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6CE" w:rsidRDefault="004C36C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6FE8"/>
    <w:multiLevelType w:val="hybridMultilevel"/>
    <w:tmpl w:val="F2925F22"/>
    <w:lvl w:ilvl="0" w:tplc="D4DE08FA">
      <w:start w:val="1"/>
      <w:numFmt w:val="bullet"/>
      <w:lvlText w:val=""/>
      <w:lvlJc w:val="left"/>
      <w:pPr>
        <w:ind w:left="720" w:hanging="360"/>
      </w:pPr>
      <w:rPr>
        <w:rFonts w:ascii="Wingdings" w:hAnsi="Wingdings" w:hint="default"/>
      </w:rPr>
    </w:lvl>
    <w:lvl w:ilvl="1" w:tplc="4A587D8E">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6DA0302"/>
    <w:multiLevelType w:val="hybridMultilevel"/>
    <w:tmpl w:val="158E5172"/>
    <w:lvl w:ilvl="0" w:tplc="D4DE08FA">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nsid w:val="09506B90"/>
    <w:multiLevelType w:val="hybridMultilevel"/>
    <w:tmpl w:val="A9FC9F7A"/>
    <w:lvl w:ilvl="0" w:tplc="7A1289D4">
      <w:start w:val="1"/>
      <w:numFmt w:val="bullet"/>
      <w:lvlText w:val=""/>
      <w:lvlJc w:val="left"/>
      <w:pPr>
        <w:ind w:left="720" w:hanging="360"/>
      </w:pPr>
      <w:rPr>
        <w:rFonts w:ascii="Symbol" w:hAnsi="Symbol" w:hint="default"/>
      </w:rPr>
    </w:lvl>
    <w:lvl w:ilvl="1" w:tplc="04070003">
      <w:start w:val="1"/>
      <w:numFmt w:val="bullet"/>
      <w:lvlText w:val="o"/>
      <w:lvlJc w:val="left"/>
      <w:pPr>
        <w:ind w:left="107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CDF6D43"/>
    <w:multiLevelType w:val="hybridMultilevel"/>
    <w:tmpl w:val="962EE4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D8C61A3"/>
    <w:multiLevelType w:val="hybridMultilevel"/>
    <w:tmpl w:val="CEA05F2C"/>
    <w:lvl w:ilvl="0" w:tplc="04070005">
      <w:start w:val="1"/>
      <w:numFmt w:val="bullet"/>
      <w:lvlText w:val=""/>
      <w:lvlJc w:val="left"/>
      <w:pPr>
        <w:ind w:left="360" w:hanging="360"/>
      </w:pPr>
      <w:rPr>
        <w:rFonts w:ascii="Wingdings" w:hAnsi="Wingdings" w:hint="default"/>
      </w:rPr>
    </w:lvl>
    <w:lvl w:ilvl="1" w:tplc="4A587D8E">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F72C3F"/>
    <w:multiLevelType w:val="hybridMultilevel"/>
    <w:tmpl w:val="601EB6B6"/>
    <w:lvl w:ilvl="0" w:tplc="4A587D8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6">
    <w:nsid w:val="15395B13"/>
    <w:multiLevelType w:val="hybridMultilevel"/>
    <w:tmpl w:val="8090A69E"/>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7">
    <w:nsid w:val="1613043B"/>
    <w:multiLevelType w:val="hybridMultilevel"/>
    <w:tmpl w:val="D18098AC"/>
    <w:lvl w:ilvl="0" w:tplc="7A1289D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6F749B2"/>
    <w:multiLevelType w:val="hybridMultilevel"/>
    <w:tmpl w:val="1158B360"/>
    <w:lvl w:ilvl="0" w:tplc="7A1289D4">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9">
    <w:nsid w:val="1FD157F5"/>
    <w:multiLevelType w:val="hybridMultilevel"/>
    <w:tmpl w:val="389AFC30"/>
    <w:lvl w:ilvl="0" w:tplc="7A1289D4">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200D3BB6"/>
    <w:multiLevelType w:val="hybridMultilevel"/>
    <w:tmpl w:val="7EA64072"/>
    <w:lvl w:ilvl="0" w:tplc="7A1289D4">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20D366A8"/>
    <w:multiLevelType w:val="hybridMultilevel"/>
    <w:tmpl w:val="1AEAF06A"/>
    <w:lvl w:ilvl="0" w:tplc="04070005">
      <w:start w:val="1"/>
      <w:numFmt w:val="bullet"/>
      <w:lvlText w:val=""/>
      <w:lvlJc w:val="left"/>
      <w:pPr>
        <w:ind w:left="1080" w:hanging="360"/>
      </w:pPr>
      <w:rPr>
        <w:rFonts w:ascii="Wingdings" w:hAnsi="Wingdings" w:hint="default"/>
      </w:rPr>
    </w:lvl>
    <w:lvl w:ilvl="1" w:tplc="04070003">
      <w:start w:val="1"/>
      <w:numFmt w:val="bullet"/>
      <w:lvlText w:val="o"/>
      <w:lvlJc w:val="left"/>
      <w:pPr>
        <w:ind w:left="1800" w:hanging="360"/>
      </w:pPr>
      <w:rPr>
        <w:rFonts w:ascii="Courier New" w:hAnsi="Courier New" w:cs="Times New Roman"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Times New Roman"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Times New Roman" w:hint="default"/>
      </w:rPr>
    </w:lvl>
    <w:lvl w:ilvl="8" w:tplc="04070005">
      <w:start w:val="1"/>
      <w:numFmt w:val="bullet"/>
      <w:lvlText w:val=""/>
      <w:lvlJc w:val="left"/>
      <w:pPr>
        <w:ind w:left="6840" w:hanging="360"/>
      </w:pPr>
      <w:rPr>
        <w:rFonts w:ascii="Wingdings" w:hAnsi="Wingdings" w:hint="default"/>
      </w:rPr>
    </w:lvl>
  </w:abstractNum>
  <w:abstractNum w:abstractNumId="12">
    <w:nsid w:val="2111464E"/>
    <w:multiLevelType w:val="hybridMultilevel"/>
    <w:tmpl w:val="C94CF1D0"/>
    <w:lvl w:ilvl="0" w:tplc="7A1289D4">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3">
    <w:nsid w:val="24354A60"/>
    <w:multiLevelType w:val="hybridMultilevel"/>
    <w:tmpl w:val="FBB0288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2B2F61D3"/>
    <w:multiLevelType w:val="hybridMultilevel"/>
    <w:tmpl w:val="6A70C6CC"/>
    <w:lvl w:ilvl="0" w:tplc="7A1289D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C992C64"/>
    <w:multiLevelType w:val="hybridMultilevel"/>
    <w:tmpl w:val="4ADEB2AE"/>
    <w:lvl w:ilvl="0" w:tplc="04070005">
      <w:start w:val="1"/>
      <w:numFmt w:val="bullet"/>
      <w:lvlText w:val=""/>
      <w:lvlJc w:val="left"/>
      <w:pPr>
        <w:ind w:left="720" w:hanging="360"/>
      </w:pPr>
      <w:rPr>
        <w:rFonts w:ascii="Wingdings" w:hAnsi="Wingdings" w:hint="default"/>
      </w:rPr>
    </w:lvl>
    <w:lvl w:ilvl="1" w:tplc="4A587D8E">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nsid w:val="32BE583F"/>
    <w:multiLevelType w:val="hybridMultilevel"/>
    <w:tmpl w:val="7BBA34E8"/>
    <w:lvl w:ilvl="0" w:tplc="7A1289D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75C7F78"/>
    <w:multiLevelType w:val="hybridMultilevel"/>
    <w:tmpl w:val="FA1ED9A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3D1D366D"/>
    <w:multiLevelType w:val="hybridMultilevel"/>
    <w:tmpl w:val="703C0D2E"/>
    <w:lvl w:ilvl="0" w:tplc="04070005">
      <w:start w:val="1"/>
      <w:numFmt w:val="bullet"/>
      <w:lvlText w:val=""/>
      <w:lvlJc w:val="left"/>
      <w:pPr>
        <w:ind w:left="1080" w:hanging="360"/>
      </w:pPr>
      <w:rPr>
        <w:rFonts w:ascii="Wingdings" w:hAnsi="Wingdings"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9">
    <w:nsid w:val="3E034A90"/>
    <w:multiLevelType w:val="hybridMultilevel"/>
    <w:tmpl w:val="7868B01C"/>
    <w:lvl w:ilvl="0" w:tplc="04070005">
      <w:start w:val="1"/>
      <w:numFmt w:val="bullet"/>
      <w:lvlText w:val=""/>
      <w:lvlJc w:val="left"/>
      <w:pPr>
        <w:ind w:left="360" w:hanging="360"/>
      </w:pPr>
      <w:rPr>
        <w:rFonts w:ascii="Wingdings" w:hAnsi="Wingdings" w:hint="default"/>
      </w:rPr>
    </w:lvl>
    <w:lvl w:ilvl="1" w:tplc="04070005">
      <w:start w:val="1"/>
      <w:numFmt w:val="bullet"/>
      <w:lvlText w:val=""/>
      <w:lvlJc w:val="left"/>
      <w:pPr>
        <w:ind w:left="1080" w:hanging="360"/>
      </w:pPr>
      <w:rPr>
        <w:rFonts w:ascii="Wingdings" w:hAnsi="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3EBD11D1"/>
    <w:multiLevelType w:val="hybridMultilevel"/>
    <w:tmpl w:val="2EF4C196"/>
    <w:lvl w:ilvl="0" w:tplc="4A587D8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21">
    <w:nsid w:val="406F16F8"/>
    <w:multiLevelType w:val="hybridMultilevel"/>
    <w:tmpl w:val="B01A4AE8"/>
    <w:lvl w:ilvl="0" w:tplc="D4DE08FA">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43D7414B"/>
    <w:multiLevelType w:val="hybridMultilevel"/>
    <w:tmpl w:val="3FCE4E4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nsid w:val="459A7603"/>
    <w:multiLevelType w:val="hybridMultilevel"/>
    <w:tmpl w:val="C2BE986A"/>
    <w:lvl w:ilvl="0" w:tplc="7A1289D4">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24">
    <w:nsid w:val="4B68151B"/>
    <w:multiLevelType w:val="hybridMultilevel"/>
    <w:tmpl w:val="D9260AA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4E025B0F"/>
    <w:multiLevelType w:val="hybridMultilevel"/>
    <w:tmpl w:val="12BE422E"/>
    <w:lvl w:ilvl="0" w:tplc="7A1289D4">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Times New Roman"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Times New Roman"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Times New Roman" w:hint="default"/>
      </w:rPr>
    </w:lvl>
    <w:lvl w:ilvl="8" w:tplc="04070005">
      <w:start w:val="1"/>
      <w:numFmt w:val="bullet"/>
      <w:lvlText w:val=""/>
      <w:lvlJc w:val="left"/>
      <w:pPr>
        <w:ind w:left="6840" w:hanging="360"/>
      </w:pPr>
      <w:rPr>
        <w:rFonts w:ascii="Wingdings" w:hAnsi="Wingdings" w:hint="default"/>
      </w:rPr>
    </w:lvl>
  </w:abstractNum>
  <w:abstractNum w:abstractNumId="26">
    <w:nsid w:val="5A506E0A"/>
    <w:multiLevelType w:val="hybridMultilevel"/>
    <w:tmpl w:val="A6326D58"/>
    <w:lvl w:ilvl="0" w:tplc="D4DE08FA">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7">
    <w:nsid w:val="5A7331DA"/>
    <w:multiLevelType w:val="hybridMultilevel"/>
    <w:tmpl w:val="8244C8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B9643DE"/>
    <w:multiLevelType w:val="hybridMultilevel"/>
    <w:tmpl w:val="BFA84340"/>
    <w:lvl w:ilvl="0" w:tplc="04070005">
      <w:start w:val="1"/>
      <w:numFmt w:val="bullet"/>
      <w:lvlText w:val=""/>
      <w:lvlJc w:val="left"/>
      <w:pPr>
        <w:ind w:left="1080" w:hanging="360"/>
      </w:pPr>
      <w:rPr>
        <w:rFonts w:ascii="Wingdings" w:hAnsi="Wingdings"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9">
    <w:nsid w:val="5C5607A5"/>
    <w:multiLevelType w:val="hybridMultilevel"/>
    <w:tmpl w:val="C93EDDE6"/>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0">
    <w:nsid w:val="6444436D"/>
    <w:multiLevelType w:val="hybridMultilevel"/>
    <w:tmpl w:val="EE442E4A"/>
    <w:lvl w:ilvl="0" w:tplc="7A1289D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31">
    <w:nsid w:val="67987175"/>
    <w:multiLevelType w:val="hybridMultilevel"/>
    <w:tmpl w:val="B4B62250"/>
    <w:lvl w:ilvl="0" w:tplc="7A1289D4">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nsid w:val="6ADC4CFD"/>
    <w:multiLevelType w:val="hybridMultilevel"/>
    <w:tmpl w:val="812CD4AC"/>
    <w:lvl w:ilvl="0" w:tplc="04070005">
      <w:start w:val="1"/>
      <w:numFmt w:val="bullet"/>
      <w:lvlText w:val=""/>
      <w:lvlJc w:val="left"/>
      <w:pPr>
        <w:ind w:left="720" w:hanging="360"/>
      </w:pPr>
      <w:rPr>
        <w:rFonts w:ascii="Wingdings" w:hAnsi="Wingdings" w:hint="default"/>
      </w:rPr>
    </w:lvl>
    <w:lvl w:ilvl="1" w:tplc="4A587D8E">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3">
    <w:nsid w:val="737B04E3"/>
    <w:multiLevelType w:val="hybridMultilevel"/>
    <w:tmpl w:val="57140180"/>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4">
    <w:nsid w:val="73D2056B"/>
    <w:multiLevelType w:val="hybridMultilevel"/>
    <w:tmpl w:val="186A0D26"/>
    <w:lvl w:ilvl="0" w:tplc="7A1289D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35">
    <w:nsid w:val="76D46C89"/>
    <w:multiLevelType w:val="hybridMultilevel"/>
    <w:tmpl w:val="3C0CE7B8"/>
    <w:lvl w:ilvl="0" w:tplc="D4DE08FA">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6F140EA"/>
    <w:multiLevelType w:val="hybridMultilevel"/>
    <w:tmpl w:val="0C7420AE"/>
    <w:lvl w:ilvl="0" w:tplc="7A1289D4">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7">
    <w:nsid w:val="782A3265"/>
    <w:multiLevelType w:val="hybridMultilevel"/>
    <w:tmpl w:val="F6C457A4"/>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8">
    <w:nsid w:val="7851008C"/>
    <w:multiLevelType w:val="hybridMultilevel"/>
    <w:tmpl w:val="6792BF78"/>
    <w:lvl w:ilvl="0" w:tplc="7A1289D4">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39">
    <w:nsid w:val="79946E05"/>
    <w:multiLevelType w:val="hybridMultilevel"/>
    <w:tmpl w:val="0E401470"/>
    <w:lvl w:ilvl="0" w:tplc="D4DE08FA">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0">
    <w:nsid w:val="7E0D1A9C"/>
    <w:multiLevelType w:val="hybridMultilevel"/>
    <w:tmpl w:val="15A6E5CC"/>
    <w:lvl w:ilvl="0" w:tplc="D4DE08FA">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1">
    <w:nsid w:val="7F424CF6"/>
    <w:multiLevelType w:val="hybridMultilevel"/>
    <w:tmpl w:val="64580F38"/>
    <w:lvl w:ilvl="0" w:tplc="04070005">
      <w:start w:val="1"/>
      <w:numFmt w:val="bullet"/>
      <w:lvlText w:val=""/>
      <w:lvlJc w:val="left"/>
      <w:pPr>
        <w:ind w:left="1288" w:hanging="360"/>
      </w:pPr>
      <w:rPr>
        <w:rFonts w:ascii="Wingdings" w:hAnsi="Wingdings" w:hint="default"/>
      </w:rPr>
    </w:lvl>
    <w:lvl w:ilvl="1" w:tplc="04070003" w:tentative="1">
      <w:start w:val="1"/>
      <w:numFmt w:val="bullet"/>
      <w:lvlText w:val="o"/>
      <w:lvlJc w:val="left"/>
      <w:pPr>
        <w:ind w:left="2008" w:hanging="360"/>
      </w:pPr>
      <w:rPr>
        <w:rFonts w:ascii="Courier New" w:hAnsi="Courier New" w:cs="Courier New" w:hint="default"/>
      </w:rPr>
    </w:lvl>
    <w:lvl w:ilvl="2" w:tplc="04070005" w:tentative="1">
      <w:start w:val="1"/>
      <w:numFmt w:val="bullet"/>
      <w:lvlText w:val=""/>
      <w:lvlJc w:val="left"/>
      <w:pPr>
        <w:ind w:left="2728" w:hanging="360"/>
      </w:pPr>
      <w:rPr>
        <w:rFonts w:ascii="Wingdings" w:hAnsi="Wingdings" w:hint="default"/>
      </w:rPr>
    </w:lvl>
    <w:lvl w:ilvl="3" w:tplc="04070001" w:tentative="1">
      <w:start w:val="1"/>
      <w:numFmt w:val="bullet"/>
      <w:lvlText w:val=""/>
      <w:lvlJc w:val="left"/>
      <w:pPr>
        <w:ind w:left="3448" w:hanging="360"/>
      </w:pPr>
      <w:rPr>
        <w:rFonts w:ascii="Symbol" w:hAnsi="Symbol" w:hint="default"/>
      </w:rPr>
    </w:lvl>
    <w:lvl w:ilvl="4" w:tplc="04070003" w:tentative="1">
      <w:start w:val="1"/>
      <w:numFmt w:val="bullet"/>
      <w:lvlText w:val="o"/>
      <w:lvlJc w:val="left"/>
      <w:pPr>
        <w:ind w:left="4168" w:hanging="360"/>
      </w:pPr>
      <w:rPr>
        <w:rFonts w:ascii="Courier New" w:hAnsi="Courier New" w:cs="Courier New" w:hint="default"/>
      </w:rPr>
    </w:lvl>
    <w:lvl w:ilvl="5" w:tplc="04070005" w:tentative="1">
      <w:start w:val="1"/>
      <w:numFmt w:val="bullet"/>
      <w:lvlText w:val=""/>
      <w:lvlJc w:val="left"/>
      <w:pPr>
        <w:ind w:left="4888" w:hanging="360"/>
      </w:pPr>
      <w:rPr>
        <w:rFonts w:ascii="Wingdings" w:hAnsi="Wingdings" w:hint="default"/>
      </w:rPr>
    </w:lvl>
    <w:lvl w:ilvl="6" w:tplc="04070001" w:tentative="1">
      <w:start w:val="1"/>
      <w:numFmt w:val="bullet"/>
      <w:lvlText w:val=""/>
      <w:lvlJc w:val="left"/>
      <w:pPr>
        <w:ind w:left="5608" w:hanging="360"/>
      </w:pPr>
      <w:rPr>
        <w:rFonts w:ascii="Symbol" w:hAnsi="Symbol" w:hint="default"/>
      </w:rPr>
    </w:lvl>
    <w:lvl w:ilvl="7" w:tplc="04070003" w:tentative="1">
      <w:start w:val="1"/>
      <w:numFmt w:val="bullet"/>
      <w:lvlText w:val="o"/>
      <w:lvlJc w:val="left"/>
      <w:pPr>
        <w:ind w:left="6328" w:hanging="360"/>
      </w:pPr>
      <w:rPr>
        <w:rFonts w:ascii="Courier New" w:hAnsi="Courier New" w:cs="Courier New" w:hint="default"/>
      </w:rPr>
    </w:lvl>
    <w:lvl w:ilvl="8" w:tplc="04070005" w:tentative="1">
      <w:start w:val="1"/>
      <w:numFmt w:val="bullet"/>
      <w:lvlText w:val=""/>
      <w:lvlJc w:val="left"/>
      <w:pPr>
        <w:ind w:left="7048" w:hanging="360"/>
      </w:pPr>
      <w:rPr>
        <w:rFonts w:ascii="Wingdings" w:hAnsi="Wingdings" w:hint="default"/>
      </w:rPr>
    </w:lvl>
  </w:abstractNum>
  <w:num w:numId="1">
    <w:abstractNumId w:val="35"/>
  </w:num>
  <w:num w:numId="2">
    <w:abstractNumId w:val="40"/>
  </w:num>
  <w:num w:numId="3">
    <w:abstractNumId w:val="21"/>
  </w:num>
  <w:num w:numId="4">
    <w:abstractNumId w:val="1"/>
  </w:num>
  <w:num w:numId="5">
    <w:abstractNumId w:val="26"/>
  </w:num>
  <w:num w:numId="6">
    <w:abstractNumId w:val="32"/>
  </w:num>
  <w:num w:numId="7">
    <w:abstractNumId w:val="22"/>
  </w:num>
  <w:num w:numId="8">
    <w:abstractNumId w:val="0"/>
  </w:num>
  <w:num w:numId="9">
    <w:abstractNumId w:val="39"/>
  </w:num>
  <w:num w:numId="10">
    <w:abstractNumId w:val="15"/>
  </w:num>
  <w:num w:numId="11">
    <w:abstractNumId w:val="29"/>
  </w:num>
  <w:num w:numId="12">
    <w:abstractNumId w:val="33"/>
  </w:num>
  <w:num w:numId="13">
    <w:abstractNumId w:val="20"/>
  </w:num>
  <w:num w:numId="14">
    <w:abstractNumId w:val="5"/>
  </w:num>
  <w:num w:numId="15">
    <w:abstractNumId w:val="23"/>
  </w:num>
  <w:num w:numId="16">
    <w:abstractNumId w:val="37"/>
  </w:num>
  <w:num w:numId="17">
    <w:abstractNumId w:val="10"/>
  </w:num>
  <w:num w:numId="18">
    <w:abstractNumId w:val="4"/>
  </w:num>
  <w:num w:numId="19">
    <w:abstractNumId w:val="18"/>
  </w:num>
  <w:num w:numId="20">
    <w:abstractNumId w:val="17"/>
  </w:num>
  <w:num w:numId="21">
    <w:abstractNumId w:val="28"/>
  </w:num>
  <w:num w:numId="22">
    <w:abstractNumId w:val="13"/>
  </w:num>
  <w:num w:numId="23">
    <w:abstractNumId w:val="6"/>
  </w:num>
  <w:num w:numId="24">
    <w:abstractNumId w:val="11"/>
  </w:num>
  <w:num w:numId="25">
    <w:abstractNumId w:val="36"/>
  </w:num>
  <w:num w:numId="26">
    <w:abstractNumId w:val="41"/>
  </w:num>
  <w:num w:numId="27">
    <w:abstractNumId w:val="12"/>
  </w:num>
  <w:num w:numId="28">
    <w:abstractNumId w:val="31"/>
  </w:num>
  <w:num w:numId="29">
    <w:abstractNumId w:val="19"/>
  </w:num>
  <w:num w:numId="30">
    <w:abstractNumId w:val="38"/>
  </w:num>
  <w:num w:numId="31">
    <w:abstractNumId w:val="8"/>
  </w:num>
  <w:num w:numId="32">
    <w:abstractNumId w:val="9"/>
  </w:num>
  <w:num w:numId="33">
    <w:abstractNumId w:val="34"/>
  </w:num>
  <w:num w:numId="34">
    <w:abstractNumId w:val="30"/>
  </w:num>
  <w:num w:numId="35">
    <w:abstractNumId w:val="24"/>
  </w:num>
  <w:num w:numId="36">
    <w:abstractNumId w:val="25"/>
  </w:num>
  <w:num w:numId="37">
    <w:abstractNumId w:val="7"/>
  </w:num>
  <w:num w:numId="38">
    <w:abstractNumId w:val="2"/>
  </w:num>
  <w:num w:numId="39">
    <w:abstractNumId w:val="3"/>
  </w:num>
  <w:num w:numId="40">
    <w:abstractNumId w:val="16"/>
  </w:num>
  <w:num w:numId="41">
    <w:abstractNumId w:val="27"/>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41D"/>
    <w:rsid w:val="00021FD1"/>
    <w:rsid w:val="000326F2"/>
    <w:rsid w:val="000606E9"/>
    <w:rsid w:val="000751C4"/>
    <w:rsid w:val="000C28AA"/>
    <w:rsid w:val="00120059"/>
    <w:rsid w:val="001235D2"/>
    <w:rsid w:val="00185AA6"/>
    <w:rsid w:val="001C4573"/>
    <w:rsid w:val="001F58A3"/>
    <w:rsid w:val="0022041D"/>
    <w:rsid w:val="002750A0"/>
    <w:rsid w:val="0029583B"/>
    <w:rsid w:val="002B2EC9"/>
    <w:rsid w:val="002C704A"/>
    <w:rsid w:val="002D29FD"/>
    <w:rsid w:val="002E2260"/>
    <w:rsid w:val="00396071"/>
    <w:rsid w:val="003B7998"/>
    <w:rsid w:val="003C36FB"/>
    <w:rsid w:val="00402E8C"/>
    <w:rsid w:val="0041311E"/>
    <w:rsid w:val="00487645"/>
    <w:rsid w:val="00491836"/>
    <w:rsid w:val="004A68E3"/>
    <w:rsid w:val="004C36CE"/>
    <w:rsid w:val="004C6C37"/>
    <w:rsid w:val="004D7A15"/>
    <w:rsid w:val="004F11CD"/>
    <w:rsid w:val="00531968"/>
    <w:rsid w:val="00543041"/>
    <w:rsid w:val="00554781"/>
    <w:rsid w:val="005938A6"/>
    <w:rsid w:val="00676AEC"/>
    <w:rsid w:val="00691BF5"/>
    <w:rsid w:val="006A1E16"/>
    <w:rsid w:val="006D2005"/>
    <w:rsid w:val="007063B9"/>
    <w:rsid w:val="00720EF9"/>
    <w:rsid w:val="00736E94"/>
    <w:rsid w:val="007F7441"/>
    <w:rsid w:val="008D470B"/>
    <w:rsid w:val="009445DC"/>
    <w:rsid w:val="009571D8"/>
    <w:rsid w:val="00962395"/>
    <w:rsid w:val="00990774"/>
    <w:rsid w:val="00A545EA"/>
    <w:rsid w:val="00A74B38"/>
    <w:rsid w:val="00AA50B6"/>
    <w:rsid w:val="00AC36C6"/>
    <w:rsid w:val="00AF2313"/>
    <w:rsid w:val="00B04100"/>
    <w:rsid w:val="00B432D6"/>
    <w:rsid w:val="00B528A6"/>
    <w:rsid w:val="00B567D1"/>
    <w:rsid w:val="00BA48EF"/>
    <w:rsid w:val="00BB568B"/>
    <w:rsid w:val="00BE47CE"/>
    <w:rsid w:val="00C03B03"/>
    <w:rsid w:val="00C14E68"/>
    <w:rsid w:val="00C531C3"/>
    <w:rsid w:val="00C87EF0"/>
    <w:rsid w:val="00C94A38"/>
    <w:rsid w:val="00CC389D"/>
    <w:rsid w:val="00D20848"/>
    <w:rsid w:val="00DE03D8"/>
    <w:rsid w:val="00E740D9"/>
    <w:rsid w:val="00E96FED"/>
    <w:rsid w:val="00EF3A13"/>
    <w:rsid w:val="00F12A43"/>
    <w:rsid w:val="00F23A65"/>
    <w:rsid w:val="00F422C7"/>
    <w:rsid w:val="00F53B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3B48"/>
  </w:style>
  <w:style w:type="paragraph" w:styleId="berschrift1">
    <w:name w:val="heading 1"/>
    <w:basedOn w:val="Standard"/>
    <w:next w:val="Standard"/>
    <w:link w:val="berschrift1Zchn"/>
    <w:uiPriority w:val="9"/>
    <w:qFormat/>
    <w:rsid w:val="00F53B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53B48"/>
    <w:rPr>
      <w:rFonts w:asciiTheme="majorHAnsi" w:eastAsiaTheme="majorEastAsia" w:hAnsiTheme="majorHAnsi" w:cstheme="majorBidi"/>
      <w:color w:val="365F91" w:themeColor="accent1" w:themeShade="BF"/>
      <w:sz w:val="32"/>
      <w:szCs w:val="32"/>
    </w:rPr>
  </w:style>
  <w:style w:type="paragraph" w:styleId="Kopfzeile">
    <w:name w:val="header"/>
    <w:basedOn w:val="Standard"/>
    <w:link w:val="KopfzeileZchn"/>
    <w:uiPriority w:val="99"/>
    <w:unhideWhenUsed/>
    <w:rsid w:val="00F53B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B48"/>
  </w:style>
  <w:style w:type="paragraph" w:styleId="Fuzeile">
    <w:name w:val="footer"/>
    <w:basedOn w:val="Standard"/>
    <w:link w:val="FuzeileZchn"/>
    <w:uiPriority w:val="99"/>
    <w:unhideWhenUsed/>
    <w:rsid w:val="00F53B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B48"/>
  </w:style>
  <w:style w:type="paragraph" w:styleId="Titel">
    <w:name w:val="Title"/>
    <w:basedOn w:val="Standard"/>
    <w:next w:val="Standard"/>
    <w:link w:val="TitelZchn"/>
    <w:uiPriority w:val="10"/>
    <w:qFormat/>
    <w:rsid w:val="00F53B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53B48"/>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F53B48"/>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F53B48"/>
    <w:rPr>
      <w:rFonts w:eastAsiaTheme="minorEastAsia"/>
      <w:color w:val="5A5A5A" w:themeColor="text1" w:themeTint="A5"/>
      <w:spacing w:val="15"/>
    </w:rPr>
  </w:style>
  <w:style w:type="paragraph" w:styleId="Listenabsatz">
    <w:name w:val="List Paragraph"/>
    <w:basedOn w:val="Standard"/>
    <w:uiPriority w:val="34"/>
    <w:qFormat/>
    <w:rsid w:val="00F53B48"/>
    <w:pPr>
      <w:ind w:left="720"/>
      <w:contextualSpacing/>
    </w:pPr>
  </w:style>
  <w:style w:type="character" w:styleId="Hyperlink">
    <w:name w:val="Hyperlink"/>
    <w:basedOn w:val="Absatz-Standardschriftart"/>
    <w:uiPriority w:val="99"/>
    <w:unhideWhenUsed/>
    <w:rsid w:val="00F53B48"/>
    <w:rPr>
      <w:color w:val="0000FF" w:themeColor="hyperlink"/>
      <w:u w:val="single"/>
    </w:rPr>
  </w:style>
  <w:style w:type="paragraph" w:styleId="KeinLeerraum">
    <w:name w:val="No Spacing"/>
    <w:uiPriority w:val="1"/>
    <w:qFormat/>
    <w:rsid w:val="00F53B48"/>
    <w:pPr>
      <w:spacing w:after="0" w:line="240" w:lineRule="auto"/>
    </w:pPr>
    <w:rPr>
      <w:rFonts w:eastAsiaTheme="minorEastAsia"/>
      <w:lang w:val="en-US" w:eastAsia="zh-CN"/>
    </w:rPr>
  </w:style>
  <w:style w:type="table" w:styleId="Tabellenraster">
    <w:name w:val="Table Grid"/>
    <w:basedOn w:val="NormaleTabelle"/>
    <w:uiPriority w:val="59"/>
    <w:rsid w:val="00F53B4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531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31C3"/>
    <w:rPr>
      <w:rFonts w:ascii="Tahoma" w:hAnsi="Tahoma" w:cs="Tahoma"/>
      <w:sz w:val="16"/>
      <w:szCs w:val="16"/>
    </w:rPr>
  </w:style>
  <w:style w:type="paragraph" w:styleId="StandardWeb">
    <w:name w:val="Normal (Web)"/>
    <w:basedOn w:val="Standard"/>
    <w:uiPriority w:val="99"/>
    <w:semiHidden/>
    <w:unhideWhenUsed/>
    <w:rsid w:val="0029583B"/>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customStyle="1" w:styleId="UnresolvedMention">
    <w:name w:val="Unresolved Mention"/>
    <w:basedOn w:val="Absatz-Standardschriftart"/>
    <w:uiPriority w:val="99"/>
    <w:semiHidden/>
    <w:unhideWhenUsed/>
    <w:rsid w:val="001C4573"/>
    <w:rPr>
      <w:color w:val="605E5C"/>
      <w:shd w:val="clear" w:color="auto" w:fill="E1DFDD"/>
    </w:rPr>
  </w:style>
  <w:style w:type="character" w:styleId="BesuchterHyperlink">
    <w:name w:val="FollowedHyperlink"/>
    <w:basedOn w:val="Absatz-Standardschriftart"/>
    <w:uiPriority w:val="99"/>
    <w:semiHidden/>
    <w:unhideWhenUsed/>
    <w:rsid w:val="007F744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3B48"/>
  </w:style>
  <w:style w:type="paragraph" w:styleId="berschrift1">
    <w:name w:val="heading 1"/>
    <w:basedOn w:val="Standard"/>
    <w:next w:val="Standard"/>
    <w:link w:val="berschrift1Zchn"/>
    <w:uiPriority w:val="9"/>
    <w:qFormat/>
    <w:rsid w:val="00F53B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53B48"/>
    <w:rPr>
      <w:rFonts w:asciiTheme="majorHAnsi" w:eastAsiaTheme="majorEastAsia" w:hAnsiTheme="majorHAnsi" w:cstheme="majorBidi"/>
      <w:color w:val="365F91" w:themeColor="accent1" w:themeShade="BF"/>
      <w:sz w:val="32"/>
      <w:szCs w:val="32"/>
    </w:rPr>
  </w:style>
  <w:style w:type="paragraph" w:styleId="Kopfzeile">
    <w:name w:val="header"/>
    <w:basedOn w:val="Standard"/>
    <w:link w:val="KopfzeileZchn"/>
    <w:uiPriority w:val="99"/>
    <w:unhideWhenUsed/>
    <w:rsid w:val="00F53B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B48"/>
  </w:style>
  <w:style w:type="paragraph" w:styleId="Fuzeile">
    <w:name w:val="footer"/>
    <w:basedOn w:val="Standard"/>
    <w:link w:val="FuzeileZchn"/>
    <w:uiPriority w:val="99"/>
    <w:unhideWhenUsed/>
    <w:rsid w:val="00F53B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B48"/>
  </w:style>
  <w:style w:type="paragraph" w:styleId="Titel">
    <w:name w:val="Title"/>
    <w:basedOn w:val="Standard"/>
    <w:next w:val="Standard"/>
    <w:link w:val="TitelZchn"/>
    <w:uiPriority w:val="10"/>
    <w:qFormat/>
    <w:rsid w:val="00F53B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53B48"/>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F53B48"/>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F53B48"/>
    <w:rPr>
      <w:rFonts w:eastAsiaTheme="minorEastAsia"/>
      <w:color w:val="5A5A5A" w:themeColor="text1" w:themeTint="A5"/>
      <w:spacing w:val="15"/>
    </w:rPr>
  </w:style>
  <w:style w:type="paragraph" w:styleId="Listenabsatz">
    <w:name w:val="List Paragraph"/>
    <w:basedOn w:val="Standard"/>
    <w:uiPriority w:val="34"/>
    <w:qFormat/>
    <w:rsid w:val="00F53B48"/>
    <w:pPr>
      <w:ind w:left="720"/>
      <w:contextualSpacing/>
    </w:pPr>
  </w:style>
  <w:style w:type="character" w:styleId="Hyperlink">
    <w:name w:val="Hyperlink"/>
    <w:basedOn w:val="Absatz-Standardschriftart"/>
    <w:uiPriority w:val="99"/>
    <w:unhideWhenUsed/>
    <w:rsid w:val="00F53B48"/>
    <w:rPr>
      <w:color w:val="0000FF" w:themeColor="hyperlink"/>
      <w:u w:val="single"/>
    </w:rPr>
  </w:style>
  <w:style w:type="paragraph" w:styleId="KeinLeerraum">
    <w:name w:val="No Spacing"/>
    <w:uiPriority w:val="1"/>
    <w:qFormat/>
    <w:rsid w:val="00F53B48"/>
    <w:pPr>
      <w:spacing w:after="0" w:line="240" w:lineRule="auto"/>
    </w:pPr>
    <w:rPr>
      <w:rFonts w:eastAsiaTheme="minorEastAsia"/>
      <w:lang w:val="en-US" w:eastAsia="zh-CN"/>
    </w:rPr>
  </w:style>
  <w:style w:type="table" w:styleId="Tabellenraster">
    <w:name w:val="Table Grid"/>
    <w:basedOn w:val="NormaleTabelle"/>
    <w:uiPriority w:val="59"/>
    <w:rsid w:val="00F53B4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531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31C3"/>
    <w:rPr>
      <w:rFonts w:ascii="Tahoma" w:hAnsi="Tahoma" w:cs="Tahoma"/>
      <w:sz w:val="16"/>
      <w:szCs w:val="16"/>
    </w:rPr>
  </w:style>
  <w:style w:type="paragraph" w:styleId="StandardWeb">
    <w:name w:val="Normal (Web)"/>
    <w:basedOn w:val="Standard"/>
    <w:uiPriority w:val="99"/>
    <w:semiHidden/>
    <w:unhideWhenUsed/>
    <w:rsid w:val="0029583B"/>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customStyle="1" w:styleId="UnresolvedMention">
    <w:name w:val="Unresolved Mention"/>
    <w:basedOn w:val="Absatz-Standardschriftart"/>
    <w:uiPriority w:val="99"/>
    <w:semiHidden/>
    <w:unhideWhenUsed/>
    <w:rsid w:val="001C4573"/>
    <w:rPr>
      <w:color w:val="605E5C"/>
      <w:shd w:val="clear" w:color="auto" w:fill="E1DFDD"/>
    </w:rPr>
  </w:style>
  <w:style w:type="character" w:styleId="BesuchterHyperlink">
    <w:name w:val="FollowedHyperlink"/>
    <w:basedOn w:val="Absatz-Standardschriftart"/>
    <w:uiPriority w:val="99"/>
    <w:semiHidden/>
    <w:unhideWhenUsed/>
    <w:rsid w:val="007F74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868657">
      <w:bodyDiv w:val="1"/>
      <w:marLeft w:val="0"/>
      <w:marRight w:val="0"/>
      <w:marTop w:val="0"/>
      <w:marBottom w:val="0"/>
      <w:divBdr>
        <w:top w:val="none" w:sz="0" w:space="0" w:color="auto"/>
        <w:left w:val="none" w:sz="0" w:space="0" w:color="auto"/>
        <w:bottom w:val="none" w:sz="0" w:space="0" w:color="auto"/>
        <w:right w:val="none" w:sz="0" w:space="0" w:color="auto"/>
      </w:divBdr>
    </w:div>
    <w:div w:id="186929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P:\BO-SEKII\02_Planung\Online-Kurs\Vorlagen%20Quick%20Facts%20und%20Arbeitsmaterialien\2019-10-24_Formatvorlage%20Word%20mit%20Logos.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2019-10-24_Formatvorlage Word mit Logos.dotm</Template>
  <TotalTime>0</TotalTime>
  <Pages>1</Pages>
  <Words>261</Words>
  <Characters>1648</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Fernstudienzentrum - HoC - KIT</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Henken, Carolin (FSZ)</dc:creator>
  <cp:lastModifiedBy>Henken, Carolin (FSZ)</cp:lastModifiedBy>
  <cp:revision>2</cp:revision>
  <cp:lastPrinted>2019-11-04T12:43:00Z</cp:lastPrinted>
  <dcterms:created xsi:type="dcterms:W3CDTF">2020-01-20T14:40:00Z</dcterms:created>
  <dcterms:modified xsi:type="dcterms:W3CDTF">2020-01-20T14:40:00Z</dcterms:modified>
</cp:coreProperties>
</file>